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1564C" w14:textId="6385DAC2" w:rsidR="007E04CA" w:rsidRPr="00121979" w:rsidRDefault="007E04CA" w:rsidP="00225F16">
      <w:pPr>
        <w:spacing w:after="0" w:line="240" w:lineRule="auto"/>
        <w:ind w:left="4536"/>
        <w:rPr>
          <w:sz w:val="24"/>
          <w:szCs w:val="24"/>
        </w:rPr>
      </w:pPr>
      <w:r w:rsidRPr="00121979">
        <w:rPr>
          <w:sz w:val="24"/>
          <w:szCs w:val="24"/>
        </w:rPr>
        <w:t>Příloha usnesení</w:t>
      </w:r>
      <w:r w:rsidR="00225F16">
        <w:rPr>
          <w:sz w:val="24"/>
          <w:szCs w:val="24"/>
        </w:rPr>
        <w:t xml:space="preserve"> č. Usn RMC 0</w:t>
      </w:r>
      <w:r w:rsidR="00C15EDE">
        <w:rPr>
          <w:sz w:val="24"/>
          <w:szCs w:val="24"/>
        </w:rPr>
        <w:t>511</w:t>
      </w:r>
      <w:r w:rsidR="00225F16">
        <w:rPr>
          <w:sz w:val="24"/>
          <w:szCs w:val="24"/>
        </w:rPr>
        <w:t>/2021</w:t>
      </w:r>
    </w:p>
    <w:p w14:paraId="2308966D" w14:textId="60977BAE" w:rsidR="007E04CA" w:rsidRPr="00121979" w:rsidRDefault="007E04CA" w:rsidP="00225F16">
      <w:pPr>
        <w:spacing w:after="0" w:line="240" w:lineRule="auto"/>
        <w:ind w:left="4536"/>
        <w:rPr>
          <w:sz w:val="24"/>
          <w:szCs w:val="24"/>
        </w:rPr>
      </w:pPr>
      <w:r w:rsidRPr="00121979">
        <w:rPr>
          <w:sz w:val="24"/>
          <w:szCs w:val="24"/>
        </w:rPr>
        <w:t>Rady městské části Praha 8</w:t>
      </w:r>
    </w:p>
    <w:p w14:paraId="1B7F8DF8" w14:textId="6E7C0929" w:rsidR="007E04CA" w:rsidRPr="00121979" w:rsidRDefault="007E04CA" w:rsidP="00225F16">
      <w:pPr>
        <w:pBdr>
          <w:bottom w:val="single" w:sz="4" w:space="1" w:color="auto"/>
        </w:pBdr>
        <w:spacing w:after="0" w:line="240" w:lineRule="auto"/>
        <w:ind w:left="4536"/>
        <w:rPr>
          <w:sz w:val="24"/>
          <w:szCs w:val="24"/>
        </w:rPr>
      </w:pPr>
      <w:r>
        <w:rPr>
          <w:sz w:val="24"/>
          <w:szCs w:val="24"/>
        </w:rPr>
        <w:t>z</w:t>
      </w:r>
      <w:r w:rsidRPr="00121979">
        <w:rPr>
          <w:sz w:val="24"/>
          <w:szCs w:val="24"/>
        </w:rPr>
        <w:t>e dne 16. listopadu 2021</w:t>
      </w:r>
    </w:p>
    <w:p w14:paraId="077629AE" w14:textId="77777777" w:rsidR="007E04CA" w:rsidRDefault="007E04CA" w:rsidP="007E04CA">
      <w:pPr>
        <w:jc w:val="center"/>
        <w:rPr>
          <w:b/>
          <w:bCs/>
          <w:sz w:val="24"/>
          <w:szCs w:val="24"/>
        </w:rPr>
      </w:pPr>
    </w:p>
    <w:p w14:paraId="5B29AFBB" w14:textId="77777777" w:rsidR="007E04CA" w:rsidRDefault="007E04CA" w:rsidP="007E04CA">
      <w:pPr>
        <w:jc w:val="center"/>
        <w:rPr>
          <w:b/>
          <w:bCs/>
          <w:sz w:val="24"/>
          <w:szCs w:val="24"/>
        </w:rPr>
      </w:pPr>
    </w:p>
    <w:p w14:paraId="694789A0" w14:textId="339800CC" w:rsidR="007E04CA" w:rsidRPr="007E04CA" w:rsidRDefault="007E04CA" w:rsidP="007E04CA">
      <w:pPr>
        <w:jc w:val="center"/>
        <w:rPr>
          <w:b/>
          <w:bCs/>
          <w:sz w:val="24"/>
          <w:szCs w:val="24"/>
        </w:rPr>
      </w:pPr>
      <w:r w:rsidRPr="007E04CA">
        <w:rPr>
          <w:b/>
          <w:bCs/>
          <w:sz w:val="24"/>
          <w:szCs w:val="24"/>
        </w:rPr>
        <w:t xml:space="preserve">Stanovisko městské části Praha 8 k návrhu obecně závazné vyhlášky </w:t>
      </w:r>
      <w:r w:rsidRPr="007E04CA">
        <w:rPr>
          <w:rFonts w:ascii="Times New Roman" w:hAnsi="Times New Roman" w:cs="Times New Roman"/>
          <w:b/>
          <w:bCs/>
          <w:sz w:val="24"/>
          <w:szCs w:val="24"/>
        </w:rPr>
        <w:t>o místním poplatku za odkládání komunálního odpadu z nemovité věci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připomínkové řízení</w:t>
      </w:r>
    </w:p>
    <w:p w14:paraId="0AF43D17" w14:textId="77777777" w:rsidR="007E04CA" w:rsidRDefault="007E04CA" w:rsidP="007E04C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6D85FD7" w14:textId="77777777" w:rsidR="007E04CA" w:rsidRDefault="007E04CA" w:rsidP="007E04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Hlavní město Praha, Ing. Petr Hlubuček – náměstek pro oblast životního prostředí, zaslalo prostřednictvím datové schránky dopis ze dne 22. října 2021, č.j. MHMP 1335052/2021 ve věci návrhu obecně závazné vyhlášky o místním poplatku za odkládání komunálního odpadu z nemovité věci k připomínkovému řízení na jednotlivé městské části.</w:t>
      </w:r>
    </w:p>
    <w:p w14:paraId="45E195B2" w14:textId="77777777" w:rsidR="007E04CA" w:rsidRDefault="007E04CA" w:rsidP="007E04CA">
      <w:pPr>
        <w:pStyle w:val="Default"/>
        <w:jc w:val="both"/>
      </w:pPr>
      <w:r>
        <w:t xml:space="preserve"> S účinností od 1. ledna 2021 přešla právní úprava poplatku za komunální odpad ze zákona </w:t>
      </w:r>
      <w:r>
        <w:br/>
        <w:t xml:space="preserve">č. 185/2001 Sb., o odpadech výlučně do zákona č. 565/1990 Sb., o místních poplatcích, ve znění pozdějších předpisů. </w:t>
      </w:r>
    </w:p>
    <w:p w14:paraId="7A38984A" w14:textId="77777777" w:rsidR="007E04CA" w:rsidRDefault="007E04CA" w:rsidP="007E04CA">
      <w:pPr>
        <w:pStyle w:val="Default"/>
        <w:jc w:val="both"/>
      </w:pPr>
    </w:p>
    <w:p w14:paraId="68374BC9" w14:textId="77777777" w:rsidR="007E04CA" w:rsidRDefault="007E04CA" w:rsidP="007E04CA">
      <w:pPr>
        <w:pStyle w:val="Default"/>
        <w:jc w:val="both"/>
      </w:pPr>
      <w:r>
        <w:t xml:space="preserve">S ohledem na ustanovení § 156 odst. 3 zákona č. 541/2020 Sb., o odpadech a obecně závazné vyhlášky, kterými obce zavedly poplatek za komunální odpad, automaticky pozbývají platnosti nejpozději dnem 31. prosince 2021. V případě hl. m. Prahy se jedná o obecně závaznou vyhlášku č. 2/2005 Sb. hl. m. Prahy, kterou se stanoví poplatek za komunální odpad, ve znění obecně závazné vyhlášky č. 15/2019 Sb. hl. m. Prahy. </w:t>
      </w:r>
    </w:p>
    <w:p w14:paraId="2C63566E" w14:textId="77777777" w:rsidR="007E04CA" w:rsidRDefault="007E04CA" w:rsidP="007E04C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Hlavní město Praha tak musí vydat novou obecně závaznou vyhlášku, kterou stanoví poplatek za komunální odpad podle zákona o místních poplatcích, a to s účinností nejpozději </w:t>
      </w:r>
      <w:r>
        <w:rPr>
          <w:rFonts w:ascii="Times New Roman" w:hAnsi="Times New Roman" w:cs="Times New Roman"/>
          <w:sz w:val="24"/>
          <w:szCs w:val="24"/>
        </w:rPr>
        <w:br/>
        <w:t>od 1. 1. 2022.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14:paraId="79F78FD3" w14:textId="77777777" w:rsidR="007E04CA" w:rsidRDefault="007E04CA" w:rsidP="007E04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 vyhlášce je stanovena jednotná sazba poplatku a to 50 haléřů za l litr nádoby. Při uvedeném tabulkovém propočtu v důvodové zprávě hlavního měst Prahy jsou uvedeny některé příklady dopadu úpravy sazby na cenu svozu vybraných nejčastějších typů nádob a frekvence svozu.  Vzhledem ke skutečnosti, že většina obyvatel Prahy 8 žije v činžovních domech či sídlištích, nejvyšší navýšení až 421 Kč za osobu/rok dopadne právě na tyto občany. </w:t>
      </w:r>
    </w:p>
    <w:p w14:paraId="29559800" w14:textId="77777777" w:rsidR="007E04CA" w:rsidRDefault="007E04CA" w:rsidP="007E04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Velmi nejistá ekonomická situace, zvyšující se ceny a úrokové míry již tak zatěžují občany a další navyšování poplatků nyní nepovažuje MČ Praha 8 za dobrou cestu. Navíc se MČ Praha 8 obává, že zvyšování poplatku může vést ke snaze omezit kapacitu odpadních nádob v domech a zhoršit situaci s pořádkem a hygienou.</w:t>
      </w:r>
    </w:p>
    <w:p w14:paraId="53B505B3" w14:textId="77777777" w:rsidR="007E04CA" w:rsidRDefault="007E04CA" w:rsidP="007E04C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Městská část Praha 8 právě z důvodu dalšího finančního zatížení u většiny jejích občanů s tímto navýšením nesouhlasí.</w:t>
      </w:r>
    </w:p>
    <w:p w14:paraId="22E59819" w14:textId="77777777" w:rsidR="007E04CA" w:rsidRDefault="007E04CA"/>
    <w:sectPr w:rsidR="007E04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4CA"/>
    <w:rsid w:val="00225F16"/>
    <w:rsid w:val="007E04CA"/>
    <w:rsid w:val="00C15EDE"/>
    <w:rsid w:val="00C33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A4669"/>
  <w15:chartTrackingRefBased/>
  <w15:docId w15:val="{8674FD3B-1057-4E25-8034-16B8609DE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E04CA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7E04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19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328</Words>
  <Characters>1937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Řechtáčková Pavla Bc. (P8)</dc:creator>
  <cp:keywords/>
  <dc:description/>
  <cp:lastModifiedBy>Plachá Radka (P8)</cp:lastModifiedBy>
  <cp:revision>3</cp:revision>
  <dcterms:created xsi:type="dcterms:W3CDTF">2021-11-10T06:02:00Z</dcterms:created>
  <dcterms:modified xsi:type="dcterms:W3CDTF">2021-11-16T13:58:00Z</dcterms:modified>
</cp:coreProperties>
</file>