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98173" w14:textId="77777777" w:rsidR="00AC003F" w:rsidRDefault="00D5090A" w:rsidP="00D5090A">
      <w:pPr>
        <w:jc w:val="center"/>
        <w:rPr>
          <w:b/>
          <w:sz w:val="36"/>
          <w:szCs w:val="36"/>
        </w:rPr>
      </w:pPr>
      <w:r w:rsidRPr="00D5090A">
        <w:rPr>
          <w:b/>
          <w:sz w:val="36"/>
          <w:szCs w:val="36"/>
        </w:rPr>
        <w:t>Důvodová zpráva</w:t>
      </w:r>
    </w:p>
    <w:p w14:paraId="2E2819F5" w14:textId="77777777" w:rsidR="00D5090A" w:rsidRDefault="00D5090A" w:rsidP="008D58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Předmětem usnesení je návrh </w:t>
      </w:r>
      <w:r w:rsidR="009F308C">
        <w:rPr>
          <w:sz w:val="24"/>
          <w:szCs w:val="24"/>
        </w:rPr>
        <w:t>vydání</w:t>
      </w:r>
      <w:r>
        <w:rPr>
          <w:sz w:val="24"/>
          <w:szCs w:val="24"/>
        </w:rPr>
        <w:t xml:space="preserve"> </w:t>
      </w:r>
      <w:r w:rsidRPr="007737AB">
        <w:rPr>
          <w:b/>
          <w:sz w:val="24"/>
          <w:szCs w:val="24"/>
        </w:rPr>
        <w:t>„Dodatku č. 2“ ke „Zřizovací listině“</w:t>
      </w:r>
      <w:r>
        <w:rPr>
          <w:sz w:val="24"/>
          <w:szCs w:val="24"/>
        </w:rPr>
        <w:t xml:space="preserve"> příspěvkové právnické osoby (organizace) zřízené Městskou částí Praha 8 – Obvodní ústav sociálně-zdravotnických služeb (OÚSS).</w:t>
      </w:r>
    </w:p>
    <w:p w14:paraId="5378852C" w14:textId="77777777" w:rsidR="007737AB" w:rsidRDefault="007737AB" w:rsidP="008D580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Návrh </w:t>
      </w:r>
      <w:r w:rsidR="009F308C">
        <w:rPr>
          <w:sz w:val="24"/>
          <w:szCs w:val="24"/>
        </w:rPr>
        <w:t>vydání</w:t>
      </w:r>
      <w:bookmarkStart w:id="0" w:name="_GoBack"/>
      <w:bookmarkEnd w:id="0"/>
      <w:r>
        <w:rPr>
          <w:sz w:val="24"/>
          <w:szCs w:val="24"/>
        </w:rPr>
        <w:t xml:space="preserve"> předmětného „ Dodatku“ byl projednán Radou městské části Praha 8 dne 12. dubna 2017  na základě jejího usnesení č. Usn RMC 0191/2017.</w:t>
      </w:r>
    </w:p>
    <w:p w14:paraId="5199D987" w14:textId="77777777" w:rsidR="008D580C" w:rsidRDefault="00D5090A" w:rsidP="008D580C">
      <w:pPr>
        <w:jc w:val="both"/>
        <w:rPr>
          <w:rFonts w:eastAsia="Times New Roman" w:cs="Times New Roman"/>
          <w:sz w:val="24"/>
          <w:szCs w:val="24"/>
          <w:lang w:eastAsia="cs-CZ"/>
        </w:rPr>
      </w:pPr>
      <w:r>
        <w:rPr>
          <w:sz w:val="24"/>
          <w:szCs w:val="24"/>
        </w:rPr>
        <w:t>Dům sociálních služeb</w:t>
      </w:r>
      <w:r w:rsidR="008D580C">
        <w:rPr>
          <w:sz w:val="24"/>
          <w:szCs w:val="24"/>
        </w:rPr>
        <w:t xml:space="preserve"> na </w:t>
      </w:r>
      <w:proofErr w:type="spellStart"/>
      <w:r w:rsidR="008D580C">
        <w:rPr>
          <w:sz w:val="24"/>
          <w:szCs w:val="24"/>
        </w:rPr>
        <w:t>Dlážděnce</w:t>
      </w:r>
      <w:proofErr w:type="spellEnd"/>
      <w:r w:rsidR="008D580C">
        <w:rPr>
          <w:sz w:val="24"/>
          <w:szCs w:val="24"/>
        </w:rPr>
        <w:t xml:space="preserve"> 9 Praha 8 - Libeň byl přestěhován na</w:t>
      </w:r>
      <w:r>
        <w:rPr>
          <w:sz w:val="24"/>
          <w:szCs w:val="24"/>
        </w:rPr>
        <w:t xml:space="preserve"> adres</w:t>
      </w:r>
      <w:r w:rsidR="008D580C">
        <w:rPr>
          <w:sz w:val="24"/>
          <w:szCs w:val="24"/>
        </w:rPr>
        <w:t>u S. K</w:t>
      </w:r>
      <w:r w:rsidR="00372108">
        <w:rPr>
          <w:sz w:val="24"/>
          <w:szCs w:val="24"/>
        </w:rPr>
        <w:t xml:space="preserve">. Neumanna 2475 Praha 8 – Libeň, kde jsou poskytovány </w:t>
      </w:r>
      <w:r w:rsidR="00372108" w:rsidRPr="008D580C">
        <w:rPr>
          <w:rFonts w:eastAsia="Times New Roman" w:cs="Times New Roman"/>
          <w:bCs/>
          <w:sz w:val="24"/>
          <w:szCs w:val="24"/>
          <w:lang w:eastAsia="cs-CZ"/>
        </w:rPr>
        <w:t>pobytové odlehčovací služby</w:t>
      </w:r>
      <w:r w:rsidR="00372108" w:rsidRPr="008D580C">
        <w:rPr>
          <w:rFonts w:eastAsia="Times New Roman" w:cs="Times New Roman"/>
          <w:sz w:val="24"/>
          <w:szCs w:val="24"/>
          <w:lang w:eastAsia="cs-CZ"/>
        </w:rPr>
        <w:t xml:space="preserve"> dle zákona č. 108/2006 Sb., o sociálních službách v platném znění a </w:t>
      </w:r>
      <w:proofErr w:type="spellStart"/>
      <w:r w:rsidR="00372108" w:rsidRPr="008D580C">
        <w:rPr>
          <w:rFonts w:eastAsia="Times New Roman" w:cs="Times New Roman"/>
          <w:sz w:val="24"/>
          <w:szCs w:val="24"/>
          <w:lang w:eastAsia="cs-CZ"/>
        </w:rPr>
        <w:t>vyhl</w:t>
      </w:r>
      <w:proofErr w:type="spellEnd"/>
      <w:r w:rsidR="00372108" w:rsidRPr="008D580C">
        <w:rPr>
          <w:rFonts w:eastAsia="Times New Roman" w:cs="Times New Roman"/>
          <w:sz w:val="24"/>
          <w:szCs w:val="24"/>
          <w:lang w:eastAsia="cs-CZ"/>
        </w:rPr>
        <w:t>. č. 505/2006 Sb</w:t>
      </w:r>
      <w:r w:rsidR="00372108">
        <w:rPr>
          <w:rFonts w:eastAsia="Times New Roman" w:cs="Times New Roman"/>
          <w:sz w:val="24"/>
          <w:szCs w:val="24"/>
          <w:lang w:eastAsia="cs-CZ"/>
        </w:rPr>
        <w:t>.</w:t>
      </w:r>
    </w:p>
    <w:p w14:paraId="163AE324" w14:textId="77777777" w:rsidR="00372108" w:rsidRDefault="00372108" w:rsidP="008D580C">
      <w:pPr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cs-CZ"/>
        </w:rPr>
        <w:t xml:space="preserve">V „Dodatku č. 2“ ke „Zřizovací listině“ se </w:t>
      </w:r>
      <w:r w:rsidR="0071709E">
        <w:rPr>
          <w:rFonts w:eastAsia="Times New Roman" w:cs="Times New Roman"/>
          <w:sz w:val="24"/>
          <w:szCs w:val="24"/>
          <w:lang w:eastAsia="cs-CZ"/>
        </w:rPr>
        <w:t>Dům sociálních služeb (</w:t>
      </w:r>
      <w:r>
        <w:rPr>
          <w:rFonts w:eastAsia="Times New Roman" w:cs="Times New Roman"/>
          <w:sz w:val="24"/>
          <w:szCs w:val="24"/>
          <w:lang w:eastAsia="cs-CZ"/>
        </w:rPr>
        <w:t>DSS II</w:t>
      </w:r>
      <w:r w:rsidR="0071709E">
        <w:rPr>
          <w:rFonts w:eastAsia="Times New Roman" w:cs="Times New Roman"/>
          <w:sz w:val="24"/>
          <w:szCs w:val="24"/>
          <w:lang w:eastAsia="cs-CZ"/>
        </w:rPr>
        <w:t xml:space="preserve">) na adrese </w:t>
      </w:r>
      <w:proofErr w:type="spellStart"/>
      <w:r w:rsidR="0071709E">
        <w:rPr>
          <w:rFonts w:eastAsia="Times New Roman" w:cs="Times New Roman"/>
          <w:sz w:val="24"/>
          <w:szCs w:val="24"/>
          <w:lang w:eastAsia="cs-CZ"/>
        </w:rPr>
        <w:t>S.K.Neumanna</w:t>
      </w:r>
      <w:proofErr w:type="spellEnd"/>
      <w:r w:rsidR="0071709E">
        <w:rPr>
          <w:rFonts w:eastAsia="Times New Roman" w:cs="Times New Roman"/>
          <w:sz w:val="24"/>
          <w:szCs w:val="24"/>
          <w:lang w:eastAsia="cs-CZ"/>
        </w:rPr>
        <w:t xml:space="preserve"> 2475 Praha 8</w:t>
      </w:r>
      <w:r>
        <w:rPr>
          <w:rFonts w:eastAsia="Times New Roman" w:cs="Times New Roman"/>
          <w:sz w:val="24"/>
          <w:szCs w:val="24"/>
          <w:lang w:eastAsia="cs-CZ"/>
        </w:rPr>
        <w:t xml:space="preserve"> svěřuje k</w:t>
      </w:r>
      <w:r w:rsidRPr="00372108">
        <w:rPr>
          <w:sz w:val="24"/>
          <w:szCs w:val="24"/>
        </w:rPr>
        <w:t xml:space="preserve"> </w:t>
      </w:r>
      <w:r>
        <w:rPr>
          <w:sz w:val="24"/>
          <w:szCs w:val="24"/>
        </w:rPr>
        <w:t>hospodaření Obvodnímu ústavu sociálně-zdravotnických služeb.</w:t>
      </w:r>
    </w:p>
    <w:p w14:paraId="6C28A069" w14:textId="77777777" w:rsidR="00D47D2E" w:rsidRPr="00D5090A" w:rsidRDefault="00D47D2E" w:rsidP="008D580C">
      <w:pPr>
        <w:jc w:val="both"/>
        <w:rPr>
          <w:sz w:val="24"/>
          <w:szCs w:val="24"/>
        </w:rPr>
      </w:pPr>
    </w:p>
    <w:sectPr w:rsidR="00D47D2E" w:rsidRPr="00D50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18"/>
    <w:rsid w:val="00353918"/>
    <w:rsid w:val="00372108"/>
    <w:rsid w:val="0071709E"/>
    <w:rsid w:val="00721BCB"/>
    <w:rsid w:val="007737AB"/>
    <w:rsid w:val="008D580C"/>
    <w:rsid w:val="009F308C"/>
    <w:rsid w:val="00AC003F"/>
    <w:rsid w:val="00D47D2E"/>
    <w:rsid w:val="00D5090A"/>
    <w:rsid w:val="00E921C8"/>
    <w:rsid w:val="00EE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E56F2"/>
  <w15:chartTrackingRefBased/>
  <w15:docId w15:val="{E0A9BF6F-B62C-466E-9D58-8AAC9878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Plchová</dc:creator>
  <cp:keywords/>
  <dc:description/>
  <cp:lastModifiedBy>Radka Plachá</cp:lastModifiedBy>
  <cp:revision>9</cp:revision>
  <dcterms:created xsi:type="dcterms:W3CDTF">2017-04-04T11:57:00Z</dcterms:created>
  <dcterms:modified xsi:type="dcterms:W3CDTF">2017-04-28T09:10:00Z</dcterms:modified>
</cp:coreProperties>
</file>