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81EA8" w14:textId="77777777" w:rsidR="00772CD7" w:rsidRDefault="00772CD7" w:rsidP="00C2542B">
      <w:pPr>
        <w:jc w:val="center"/>
        <w:outlineLvl w:val="0"/>
        <w:rPr>
          <w:b/>
          <w:bCs/>
          <w:kern w:val="36"/>
          <w:sz w:val="28"/>
          <w:szCs w:val="28"/>
        </w:rPr>
      </w:pPr>
      <w:r>
        <w:rPr>
          <w:b/>
          <w:bCs/>
          <w:kern w:val="36"/>
          <w:sz w:val="28"/>
          <w:szCs w:val="28"/>
        </w:rPr>
        <w:t>Smlouva o nájmu prostoru sloužícího podnikání</w:t>
      </w:r>
    </w:p>
    <w:p w14:paraId="22ACF138" w14:textId="2398F169" w:rsidR="00772CD7" w:rsidRDefault="00C2542B" w:rsidP="00C2542B">
      <w:pPr>
        <w:jc w:val="center"/>
        <w:outlineLvl w:val="0"/>
        <w:rPr>
          <w:b/>
          <w:bCs/>
          <w:kern w:val="36"/>
          <w:sz w:val="28"/>
          <w:szCs w:val="28"/>
        </w:rPr>
      </w:pPr>
      <w:r>
        <w:rPr>
          <w:b/>
          <w:bCs/>
          <w:kern w:val="36"/>
          <w:sz w:val="28"/>
          <w:szCs w:val="28"/>
        </w:rPr>
        <w:t xml:space="preserve">č. </w:t>
      </w:r>
      <w:r w:rsidR="00772CD7">
        <w:rPr>
          <w:b/>
          <w:bCs/>
          <w:kern w:val="36"/>
          <w:sz w:val="28"/>
          <w:szCs w:val="28"/>
        </w:rPr>
        <w:t>202</w:t>
      </w:r>
      <w:r w:rsidR="005E1CBC">
        <w:rPr>
          <w:b/>
          <w:bCs/>
          <w:kern w:val="36"/>
          <w:sz w:val="28"/>
          <w:szCs w:val="28"/>
        </w:rPr>
        <w:t>6</w:t>
      </w:r>
      <w:r w:rsidR="00772CD7">
        <w:rPr>
          <w:b/>
          <w:bCs/>
          <w:kern w:val="36"/>
          <w:sz w:val="28"/>
          <w:szCs w:val="28"/>
        </w:rPr>
        <w:t>/…</w:t>
      </w:r>
      <w:r w:rsidR="00752D4B">
        <w:rPr>
          <w:b/>
          <w:bCs/>
          <w:kern w:val="36"/>
          <w:sz w:val="28"/>
          <w:szCs w:val="28"/>
        </w:rPr>
        <w:t>…</w:t>
      </w:r>
      <w:r w:rsidR="00772CD7">
        <w:rPr>
          <w:b/>
          <w:bCs/>
          <w:kern w:val="36"/>
          <w:sz w:val="28"/>
          <w:szCs w:val="28"/>
        </w:rPr>
        <w:t>/OSM.DOBCH</w:t>
      </w:r>
    </w:p>
    <w:p w14:paraId="5FAEB12E" w14:textId="77777777" w:rsidR="00772CD7" w:rsidRDefault="00772CD7" w:rsidP="00772CD7">
      <w:pPr>
        <w:spacing w:line="288" w:lineRule="auto"/>
        <w:jc w:val="center"/>
      </w:pPr>
      <w:r>
        <w:t xml:space="preserve">uzavřená na základě dohody smluvních stran podle ustanovení § 2302 a násl. zákona č. 89/2012 Sb., občanského zákoníku, ve znění pozdějších předpisů </w:t>
      </w:r>
    </w:p>
    <w:p w14:paraId="4BD0289F" w14:textId="77777777" w:rsidR="00772CD7" w:rsidRDefault="00772CD7" w:rsidP="00772CD7">
      <w:pPr>
        <w:spacing w:line="288" w:lineRule="auto"/>
        <w:jc w:val="center"/>
      </w:pPr>
    </w:p>
    <w:p w14:paraId="0BB33FB8" w14:textId="77777777" w:rsidR="00772CD7" w:rsidRDefault="00772CD7" w:rsidP="00752D4B">
      <w:pPr>
        <w:tabs>
          <w:tab w:val="left" w:pos="3544"/>
        </w:tabs>
        <w:spacing w:after="0" w:line="276" w:lineRule="auto"/>
        <w:rPr>
          <w:b/>
        </w:rPr>
      </w:pPr>
      <w:r>
        <w:rPr>
          <w:b/>
        </w:rPr>
        <w:t>PRONAJÍMATEL:</w:t>
      </w:r>
      <w:r>
        <w:rPr>
          <w:b/>
        </w:rPr>
        <w:tab/>
        <w:t>Městská část Praha 8</w:t>
      </w:r>
    </w:p>
    <w:p w14:paraId="76A03528" w14:textId="77777777" w:rsidR="00772CD7" w:rsidRDefault="00772CD7" w:rsidP="00752D4B">
      <w:pPr>
        <w:tabs>
          <w:tab w:val="left" w:pos="3544"/>
        </w:tabs>
        <w:spacing w:after="0" w:line="276" w:lineRule="auto"/>
      </w:pPr>
      <w:r>
        <w:t>se sídlem:</w:t>
      </w:r>
      <w:r>
        <w:tab/>
        <w:t>Zenklova 1/35, 180 00 Praha 8 – Libeň</w:t>
      </w:r>
    </w:p>
    <w:p w14:paraId="7B242C06" w14:textId="77777777" w:rsidR="00772CD7" w:rsidRDefault="00772CD7" w:rsidP="00752D4B">
      <w:pPr>
        <w:tabs>
          <w:tab w:val="left" w:pos="3544"/>
        </w:tabs>
        <w:spacing w:after="0" w:line="276" w:lineRule="auto"/>
      </w:pPr>
      <w:r>
        <w:t>IČO:</w:t>
      </w:r>
      <w:r>
        <w:tab/>
        <w:t>00063797</w:t>
      </w:r>
    </w:p>
    <w:p w14:paraId="35B9E2FB" w14:textId="77777777" w:rsidR="00772CD7" w:rsidRDefault="00772CD7" w:rsidP="00752D4B">
      <w:pPr>
        <w:tabs>
          <w:tab w:val="left" w:pos="3544"/>
        </w:tabs>
        <w:spacing w:after="0" w:line="276" w:lineRule="auto"/>
      </w:pPr>
      <w:r>
        <w:t xml:space="preserve">DIČ: </w:t>
      </w:r>
      <w:r>
        <w:tab/>
        <w:t>CZ00063797</w:t>
      </w:r>
    </w:p>
    <w:p w14:paraId="37459A51" w14:textId="77777777" w:rsidR="00772CD7" w:rsidRDefault="00772CD7" w:rsidP="00752D4B">
      <w:pPr>
        <w:tabs>
          <w:tab w:val="left" w:pos="3544"/>
        </w:tabs>
        <w:spacing w:after="0" w:line="276" w:lineRule="auto"/>
      </w:pPr>
      <w:r>
        <w:t>bankovní spojení:</w:t>
      </w:r>
      <w:r>
        <w:tab/>
        <w:t>Česká spořitelna, a. s.</w:t>
      </w:r>
    </w:p>
    <w:p w14:paraId="043DD4D2" w14:textId="4FEBA201" w:rsidR="00772CD7" w:rsidRDefault="00772CD7" w:rsidP="00752D4B">
      <w:pPr>
        <w:tabs>
          <w:tab w:val="left" w:pos="3544"/>
        </w:tabs>
        <w:spacing w:after="0" w:line="276" w:lineRule="auto"/>
        <w:ind w:left="2829" w:hanging="2829"/>
      </w:pPr>
      <w:r>
        <w:t>číslo účtu:</w:t>
      </w:r>
      <w:r>
        <w:tab/>
      </w:r>
      <w:r>
        <w:tab/>
      </w:r>
      <w:r w:rsidR="005E1CBC">
        <w:t>42</w:t>
      </w:r>
      <w:r>
        <w:t>9026-2000881329/0800</w:t>
      </w:r>
    </w:p>
    <w:p w14:paraId="531A2307" w14:textId="77777777" w:rsidR="00772CD7" w:rsidRDefault="00772CD7" w:rsidP="00752D4B">
      <w:pPr>
        <w:tabs>
          <w:tab w:val="left" w:pos="3544"/>
        </w:tabs>
        <w:spacing w:after="0" w:line="276" w:lineRule="auto"/>
        <w:ind w:left="2829" w:hanging="2829"/>
        <w:rPr>
          <w:i/>
        </w:rPr>
      </w:pPr>
      <w:r>
        <w:t>zastoupený:</w:t>
      </w:r>
      <w:r>
        <w:tab/>
      </w:r>
      <w:r>
        <w:tab/>
      </w:r>
      <w:bookmarkStart w:id="0" w:name="_Hlk135898520"/>
      <w:r>
        <w:t>Radomírem Nepilem, místostarostou</w:t>
      </w:r>
      <w:bookmarkEnd w:id="0"/>
    </w:p>
    <w:p w14:paraId="2CBE99DD" w14:textId="77777777" w:rsidR="00772CD7" w:rsidRDefault="00772CD7" w:rsidP="00752D4B">
      <w:pPr>
        <w:spacing w:line="276" w:lineRule="auto"/>
      </w:pPr>
      <w:r>
        <w:t>(dále jen „</w:t>
      </w:r>
      <w:r>
        <w:rPr>
          <w:b/>
        </w:rPr>
        <w:t>P</w:t>
      </w:r>
      <w:r>
        <w:rPr>
          <w:b/>
          <w:bCs/>
        </w:rPr>
        <w:t>ronajímatel</w:t>
      </w:r>
      <w:r>
        <w:t>“)</w:t>
      </w:r>
    </w:p>
    <w:p w14:paraId="5E97354B" w14:textId="77777777" w:rsidR="00752D4B" w:rsidRDefault="00752D4B" w:rsidP="00752D4B">
      <w:pPr>
        <w:spacing w:line="276" w:lineRule="auto"/>
        <w:rPr>
          <w:b/>
          <w:bCs/>
        </w:rPr>
      </w:pPr>
    </w:p>
    <w:p w14:paraId="7E34C230" w14:textId="0CFB7AD9" w:rsidR="0070026E" w:rsidRPr="00752D4B" w:rsidRDefault="00772CD7" w:rsidP="00752D4B">
      <w:pPr>
        <w:spacing w:after="0" w:line="276" w:lineRule="auto"/>
        <w:rPr>
          <w:b/>
          <w:bCs/>
        </w:rPr>
      </w:pPr>
      <w:r w:rsidRPr="00752D4B">
        <w:rPr>
          <w:b/>
          <w:bCs/>
        </w:rPr>
        <w:t>NÁJEMCE:</w:t>
      </w:r>
      <w:r w:rsidRPr="00752D4B">
        <w:rPr>
          <w:b/>
          <w:bCs/>
        </w:rPr>
        <w:tab/>
      </w:r>
      <w:r w:rsidRPr="00752D4B">
        <w:rPr>
          <w:b/>
          <w:bCs/>
        </w:rPr>
        <w:tab/>
      </w:r>
      <w:r w:rsidRPr="00752D4B">
        <w:rPr>
          <w:b/>
          <w:bCs/>
        </w:rPr>
        <w:tab/>
      </w:r>
      <w:r w:rsidRPr="00752D4B">
        <w:rPr>
          <w:b/>
          <w:bCs/>
        </w:rPr>
        <w:tab/>
      </w:r>
      <w:r w:rsidR="001F3872">
        <w:rPr>
          <w:b/>
          <w:bCs/>
        </w:rPr>
        <w:t>Centrum integrace dětí a mládeže,</w:t>
      </w:r>
      <w:r w:rsidR="005E1CBC">
        <w:rPr>
          <w:b/>
          <w:bCs/>
        </w:rPr>
        <w:t xml:space="preserve"> z.s.</w:t>
      </w:r>
    </w:p>
    <w:p w14:paraId="48E007F5" w14:textId="74F95C9D" w:rsidR="00772CD7" w:rsidRDefault="00772CD7" w:rsidP="00752D4B">
      <w:pPr>
        <w:spacing w:after="0" w:line="276" w:lineRule="auto"/>
      </w:pPr>
      <w:r>
        <w:t xml:space="preserve">se sídlem: </w:t>
      </w:r>
      <w:r>
        <w:tab/>
      </w:r>
      <w:r>
        <w:tab/>
      </w:r>
      <w:r>
        <w:tab/>
      </w:r>
      <w:r>
        <w:tab/>
      </w:r>
      <w:r w:rsidR="005E1CBC">
        <w:t>P</w:t>
      </w:r>
      <w:r w:rsidR="001F3872">
        <w:t>eckova 277/7</w:t>
      </w:r>
      <w:r w:rsidR="005E1CBC">
        <w:t xml:space="preserve">, 186 00 Praha 8 </w:t>
      </w:r>
      <w:r w:rsidR="005C633B">
        <w:t>–</w:t>
      </w:r>
      <w:r w:rsidR="005E1CBC">
        <w:t xml:space="preserve"> Karlín</w:t>
      </w:r>
    </w:p>
    <w:p w14:paraId="28268F33" w14:textId="0BE5B065" w:rsidR="00772CD7" w:rsidRDefault="00772CD7" w:rsidP="00752D4B">
      <w:pPr>
        <w:spacing w:after="0" w:line="276" w:lineRule="auto"/>
      </w:pPr>
      <w:r>
        <w:t>IČO:</w:t>
      </w:r>
      <w:r>
        <w:tab/>
      </w:r>
      <w:r>
        <w:tab/>
      </w:r>
      <w:r>
        <w:tab/>
      </w:r>
      <w:r>
        <w:tab/>
      </w:r>
      <w:r>
        <w:tab/>
      </w:r>
      <w:r w:rsidR="001F3872">
        <w:t>40612627</w:t>
      </w:r>
    </w:p>
    <w:p w14:paraId="09D04D71" w14:textId="7E5903FF" w:rsidR="00564317" w:rsidRDefault="00564317" w:rsidP="00752D4B">
      <w:pPr>
        <w:spacing w:after="0" w:line="276" w:lineRule="auto"/>
      </w:pPr>
      <w:r w:rsidRPr="00BC594E">
        <w:t>zapsaný v</w:t>
      </w:r>
      <w:r>
        <w:t xml:space="preserve">e </w:t>
      </w:r>
      <w:r w:rsidR="005E1CBC">
        <w:t>spolkovém</w:t>
      </w:r>
      <w:r w:rsidRPr="00BC594E">
        <w:t xml:space="preserve"> rejstříku vedeném u Městského soudu v</w:t>
      </w:r>
      <w:r>
        <w:t> </w:t>
      </w:r>
      <w:r w:rsidRPr="00BC594E">
        <w:t>Praze</w:t>
      </w:r>
      <w:r>
        <w:t xml:space="preserve"> pod sp. zn.</w:t>
      </w:r>
      <w:r w:rsidRPr="00BC594E">
        <w:t xml:space="preserve"> </w:t>
      </w:r>
      <w:r w:rsidR="005E1CBC">
        <w:t xml:space="preserve">L </w:t>
      </w:r>
      <w:r w:rsidR="001F3872">
        <w:t>2170</w:t>
      </w:r>
    </w:p>
    <w:p w14:paraId="0E0933BC" w14:textId="63B062FD" w:rsidR="00A15659" w:rsidRDefault="00A15659" w:rsidP="00752D4B">
      <w:pPr>
        <w:spacing w:after="0" w:line="276" w:lineRule="auto"/>
      </w:pPr>
      <w:r>
        <w:t>zastoupený:</w:t>
      </w:r>
      <w:r>
        <w:tab/>
      </w:r>
      <w:r>
        <w:tab/>
      </w:r>
      <w:r>
        <w:tab/>
      </w:r>
      <w:r>
        <w:tab/>
      </w:r>
      <w:r w:rsidR="001F3872">
        <w:t>PhDr. Marií Petrželovou</w:t>
      </w:r>
      <w:r w:rsidR="005E1CBC">
        <w:t xml:space="preserve">, </w:t>
      </w:r>
      <w:r w:rsidR="001F3872">
        <w:t>ředitelkou spolku</w:t>
      </w:r>
    </w:p>
    <w:p w14:paraId="1FCDF8AA" w14:textId="63B32786" w:rsidR="0070026E" w:rsidRDefault="00AF201A" w:rsidP="006F6B43">
      <w:pPr>
        <w:spacing w:after="0" w:line="276" w:lineRule="auto"/>
      </w:pPr>
      <w:r>
        <w:t>e-mail</w:t>
      </w:r>
      <w:r w:rsidR="001F3872">
        <w:t>:</w:t>
      </w:r>
      <w:r w:rsidR="001F3872">
        <w:tab/>
      </w:r>
      <w:r w:rsidR="001F3872">
        <w:tab/>
      </w:r>
      <w:r w:rsidR="001F3872">
        <w:tab/>
      </w:r>
      <w:r w:rsidR="001F3872">
        <w:tab/>
      </w:r>
      <w:r w:rsidR="001F3872">
        <w:tab/>
      </w:r>
      <w:hyperlink r:id="rId8" w:history="1">
        <w:r w:rsidR="001F3872" w:rsidRPr="001F3872">
          <w:rPr>
            <w:rStyle w:val="Hypertextovodkaz"/>
          </w:rPr>
          <w:t>cidpraha8@centrum.cz</w:t>
        </w:r>
      </w:hyperlink>
    </w:p>
    <w:p w14:paraId="0500679B" w14:textId="2B911D2D" w:rsidR="00AF201A" w:rsidRDefault="00AF201A" w:rsidP="00752D4B">
      <w:pPr>
        <w:spacing w:after="0" w:line="276" w:lineRule="auto"/>
      </w:pPr>
      <w:r>
        <w:t>ID DS:</w:t>
      </w:r>
      <w:r>
        <w:tab/>
      </w:r>
      <w:r>
        <w:tab/>
      </w:r>
      <w:r>
        <w:tab/>
      </w:r>
      <w:r>
        <w:tab/>
      </w:r>
      <w:r w:rsidR="0070026E">
        <w:tab/>
      </w:r>
      <w:r w:rsidR="001F3872" w:rsidRPr="001F3872">
        <w:t>z3m9vws</w:t>
      </w:r>
    </w:p>
    <w:p w14:paraId="6B850044" w14:textId="77777777" w:rsidR="00772CD7" w:rsidRDefault="00772CD7" w:rsidP="00C2542B">
      <w:pPr>
        <w:spacing w:line="288" w:lineRule="auto"/>
      </w:pPr>
      <w:r>
        <w:t>(dále jen „</w:t>
      </w:r>
      <w:r>
        <w:rPr>
          <w:b/>
          <w:bCs/>
        </w:rPr>
        <w:t>Nájemce</w:t>
      </w:r>
      <w:r>
        <w:t>“)</w:t>
      </w:r>
    </w:p>
    <w:p w14:paraId="686830E7" w14:textId="77777777" w:rsidR="00772CD7" w:rsidRDefault="00772CD7" w:rsidP="00772CD7">
      <w:pPr>
        <w:spacing w:after="0" w:line="288" w:lineRule="auto"/>
        <w:jc w:val="both"/>
      </w:pPr>
      <w:r>
        <w:t>(dále společně jen „</w:t>
      </w:r>
      <w:r>
        <w:rPr>
          <w:b/>
        </w:rPr>
        <w:t>Smluvní strany</w:t>
      </w:r>
      <w:r>
        <w:t>“ a jednotlivě jen „</w:t>
      </w:r>
      <w:r>
        <w:rPr>
          <w:b/>
        </w:rPr>
        <w:t>Smluvní strana</w:t>
      </w:r>
      <w:r>
        <w:t>“)</w:t>
      </w:r>
    </w:p>
    <w:p w14:paraId="3DFED32F" w14:textId="77777777" w:rsidR="00772CD7" w:rsidRDefault="00772CD7" w:rsidP="00772CD7">
      <w:pPr>
        <w:spacing w:line="288" w:lineRule="auto"/>
        <w:jc w:val="both"/>
      </w:pPr>
    </w:p>
    <w:p w14:paraId="73F886BE" w14:textId="77777777" w:rsidR="00772CD7" w:rsidRDefault="00772CD7" w:rsidP="00772CD7">
      <w:pPr>
        <w:spacing w:after="0" w:line="288" w:lineRule="auto"/>
        <w:jc w:val="center"/>
        <w:rPr>
          <w:spacing w:val="20"/>
        </w:rPr>
      </w:pPr>
      <w:r>
        <w:rPr>
          <w:b/>
          <w:bCs/>
        </w:rPr>
        <w:t>Článek I.</w:t>
      </w:r>
    </w:p>
    <w:p w14:paraId="2056219C" w14:textId="77777777" w:rsidR="00772CD7" w:rsidRPr="00772CD7" w:rsidRDefault="00772CD7" w:rsidP="00772CD7">
      <w:pPr>
        <w:spacing w:after="0" w:line="288" w:lineRule="auto"/>
        <w:jc w:val="center"/>
        <w:rPr>
          <w:b/>
          <w:bCs/>
        </w:rPr>
      </w:pPr>
      <w:r w:rsidRPr="00772CD7">
        <w:rPr>
          <w:b/>
          <w:bCs/>
        </w:rPr>
        <w:t>Úvodní ustanovení</w:t>
      </w:r>
    </w:p>
    <w:p w14:paraId="23541772" w14:textId="22984E8C" w:rsidR="00772CD7" w:rsidRDefault="00772CD7" w:rsidP="00772CD7">
      <w:pPr>
        <w:pStyle w:val="Zkladntext"/>
        <w:numPr>
          <w:ilvl w:val="0"/>
          <w:numId w:val="1"/>
        </w:numPr>
        <w:spacing w:line="288" w:lineRule="auto"/>
        <w:ind w:left="709" w:hanging="709"/>
      </w:pPr>
      <w:r>
        <w:t xml:space="preserve">Pronajímatel prohlašuje, že je poživatelem-oprávněným z věcného břemene Prostorů (jak je tento pojem definován níže) situovaných v budově č. p. </w:t>
      </w:r>
      <w:r w:rsidR="001F3872">
        <w:t>277</w:t>
      </w:r>
      <w:r>
        <w:t>, která je součástí pozemku parc. č. </w:t>
      </w:r>
      <w:r w:rsidR="001F1620">
        <w:t>22</w:t>
      </w:r>
      <w:r>
        <w:t>, v k. ú. </w:t>
      </w:r>
      <w:r w:rsidR="00F26A28">
        <w:t>Karlín</w:t>
      </w:r>
      <w:r>
        <w:t xml:space="preserve">, na adrese </w:t>
      </w:r>
      <w:r w:rsidR="00F26A28">
        <w:t>P</w:t>
      </w:r>
      <w:r w:rsidR="001F1620">
        <w:t>eckova</w:t>
      </w:r>
      <w:r w:rsidR="00F26A28">
        <w:t xml:space="preserve"> č. or. </w:t>
      </w:r>
      <w:r w:rsidR="001F1620">
        <w:t>7</w:t>
      </w:r>
      <w:r>
        <w:t>, Praha</w:t>
      </w:r>
      <w:r w:rsidR="00A12104">
        <w:t> </w:t>
      </w:r>
      <w:r>
        <w:t>8 (dále jen „</w:t>
      </w:r>
      <w:r>
        <w:rPr>
          <w:b/>
          <w:bCs/>
        </w:rPr>
        <w:t>Nemovitost</w:t>
      </w:r>
      <w:r>
        <w:t>“).</w:t>
      </w:r>
    </w:p>
    <w:p w14:paraId="6C14259C" w14:textId="685C3DCD" w:rsidR="00772CD7" w:rsidRDefault="00772CD7" w:rsidP="00772CD7">
      <w:pPr>
        <w:pStyle w:val="Zkladntext"/>
        <w:numPr>
          <w:ilvl w:val="0"/>
          <w:numId w:val="1"/>
        </w:numPr>
        <w:spacing w:line="288" w:lineRule="auto"/>
        <w:ind w:left="709" w:hanging="709"/>
      </w:pPr>
      <w:r>
        <w:t>Pronajímatel dále prohlašuje, že Prostory jsou z hlediska stavebnětechnického uspořádání a funkčního určení způsobilé sloužit pro výkon činnosti</w:t>
      </w:r>
      <w:r w:rsidR="00B16FD1">
        <w:t xml:space="preserve"> Nájemce</w:t>
      </w:r>
      <w:r>
        <w:t xml:space="preserve"> (jak je tento pojem definován níže) (dále jen „</w:t>
      </w:r>
      <w:r>
        <w:rPr>
          <w:b/>
        </w:rPr>
        <w:t>Povolené užívání</w:t>
      </w:r>
      <w:r>
        <w:t>“).</w:t>
      </w:r>
    </w:p>
    <w:p w14:paraId="5BF3D086" w14:textId="35BBC1D5" w:rsidR="00772CD7" w:rsidRPr="00ED0124" w:rsidRDefault="00772CD7" w:rsidP="00772CD7">
      <w:pPr>
        <w:pStyle w:val="Zkladntext"/>
        <w:numPr>
          <w:ilvl w:val="0"/>
          <w:numId w:val="1"/>
        </w:numPr>
        <w:spacing w:after="0" w:line="276" w:lineRule="auto"/>
        <w:ind w:left="709" w:hanging="709"/>
        <w:rPr>
          <w:b/>
          <w:bCs/>
        </w:rPr>
      </w:pPr>
      <w:r>
        <w:t xml:space="preserve">Pronajímatel přenechává Prostory Nájemci tak, aby je mohl využívat </w:t>
      </w:r>
      <w:r w:rsidR="000B4D42">
        <w:t xml:space="preserve">za účelem provozování </w:t>
      </w:r>
      <w:r w:rsidR="000B4D42" w:rsidRPr="00AB08CB">
        <w:t>kanceláře spolku</w:t>
      </w:r>
      <w:r w:rsidRPr="00AB08CB">
        <w:t>,</w:t>
      </w:r>
      <w:r>
        <w:t xml:space="preserve"> a Nájemce se zavazuje užívat Prostory v souladu s podmínkami této smlouvy.</w:t>
      </w:r>
    </w:p>
    <w:p w14:paraId="33939273" w14:textId="77777777" w:rsidR="00772CD7" w:rsidRDefault="00772CD7" w:rsidP="00772CD7">
      <w:pPr>
        <w:pStyle w:val="Zkladntext"/>
        <w:spacing w:after="0" w:line="276" w:lineRule="auto"/>
        <w:rPr>
          <w:b/>
          <w:bCs/>
        </w:rPr>
      </w:pPr>
    </w:p>
    <w:p w14:paraId="658B0AD8" w14:textId="77777777" w:rsidR="00F26A28" w:rsidRPr="00ED0124" w:rsidRDefault="00F26A28" w:rsidP="00772CD7">
      <w:pPr>
        <w:pStyle w:val="Zkladntext"/>
        <w:spacing w:after="0" w:line="276" w:lineRule="auto"/>
        <w:rPr>
          <w:b/>
          <w:bCs/>
        </w:rPr>
      </w:pPr>
    </w:p>
    <w:p w14:paraId="355A7F5A" w14:textId="77777777" w:rsidR="0039343A" w:rsidRDefault="0039343A" w:rsidP="00A73A50">
      <w:pPr>
        <w:pStyle w:val="Zkladntext"/>
        <w:spacing w:after="0" w:line="288" w:lineRule="auto"/>
        <w:jc w:val="center"/>
        <w:rPr>
          <w:b/>
          <w:bCs/>
        </w:rPr>
      </w:pPr>
    </w:p>
    <w:p w14:paraId="55E948FC" w14:textId="6BD45FD5" w:rsidR="00A73A50" w:rsidRDefault="00A73A50" w:rsidP="00A73A50">
      <w:pPr>
        <w:pStyle w:val="Zkladntext"/>
        <w:spacing w:after="0" w:line="288" w:lineRule="auto"/>
        <w:jc w:val="center"/>
        <w:rPr>
          <w:b/>
          <w:bCs/>
        </w:rPr>
      </w:pPr>
      <w:r>
        <w:rPr>
          <w:b/>
          <w:bCs/>
        </w:rPr>
        <w:lastRenderedPageBreak/>
        <w:t>Článek II.</w:t>
      </w:r>
    </w:p>
    <w:p w14:paraId="71A1DCD6" w14:textId="77777777" w:rsidR="00A73A50" w:rsidRDefault="00A73A50" w:rsidP="00A73A50">
      <w:pPr>
        <w:pStyle w:val="Zkladntext"/>
        <w:spacing w:line="288" w:lineRule="auto"/>
        <w:jc w:val="center"/>
        <w:rPr>
          <w:b/>
          <w:bCs/>
        </w:rPr>
      </w:pPr>
      <w:r>
        <w:rPr>
          <w:b/>
          <w:bCs/>
        </w:rPr>
        <w:t>Definice pojmů</w:t>
      </w:r>
    </w:p>
    <w:p w14:paraId="69A1F028" w14:textId="77777777" w:rsidR="00A73A50" w:rsidRDefault="00A73A50" w:rsidP="00A73A50">
      <w:pPr>
        <w:pStyle w:val="Zkladntext"/>
        <w:spacing w:line="288" w:lineRule="auto"/>
      </w:pPr>
      <w:r>
        <w:t>Smluvní strany se dohodly, že níže uvedené pojmy budou mít následující význam:</w:t>
      </w:r>
    </w:p>
    <w:p w14:paraId="04871676" w14:textId="77777777" w:rsidR="00A73A50" w:rsidRDefault="00A73A50" w:rsidP="00A73A50">
      <w:pPr>
        <w:pStyle w:val="Zkladntext"/>
        <w:numPr>
          <w:ilvl w:val="0"/>
          <w:numId w:val="2"/>
        </w:numPr>
        <w:spacing w:line="288" w:lineRule="auto"/>
        <w:ind w:left="567" w:hanging="425"/>
      </w:pPr>
      <w:r>
        <w:t>Nemovitostí se rozumí nemovitost uvedená v odst. 1. 1. této smlouvy;</w:t>
      </w:r>
    </w:p>
    <w:p w14:paraId="4D755DDF" w14:textId="14B8AE5B" w:rsidR="00A73A50" w:rsidRDefault="00A73A50" w:rsidP="009B1D8E">
      <w:pPr>
        <w:pStyle w:val="Zkladntext"/>
        <w:numPr>
          <w:ilvl w:val="0"/>
          <w:numId w:val="2"/>
        </w:numPr>
        <w:spacing w:line="288" w:lineRule="auto"/>
        <w:ind w:left="567" w:hanging="425"/>
      </w:pPr>
      <w:r>
        <w:t xml:space="preserve">Prostory se rozumí soubor místností tvořících jednotku č. </w:t>
      </w:r>
      <w:r w:rsidR="00F26A28">
        <w:t>501</w:t>
      </w:r>
      <w:r>
        <w:t xml:space="preserve">, o celkové výměře </w:t>
      </w:r>
      <w:r w:rsidR="001F1620">
        <w:t>46,37</w:t>
      </w:r>
      <w:r w:rsidR="009B1D8E">
        <w:t> </w:t>
      </w:r>
      <w:r>
        <w:t>m</w:t>
      </w:r>
      <w:r w:rsidRPr="009B1D8E">
        <w:rPr>
          <w:vertAlign w:val="superscript"/>
        </w:rPr>
        <w:t>2</w:t>
      </w:r>
      <w:r>
        <w:t>, nacházející se v 1.</w:t>
      </w:r>
      <w:r w:rsidR="00C2542B">
        <w:t xml:space="preserve"> </w:t>
      </w:r>
      <w:r>
        <w:t xml:space="preserve">NP Nemovitosti, které (i) jsou vzhledem ke své povaze, stavebnětechnickému určení a užitným vlastnostem způsobilé sloužit k provozování </w:t>
      </w:r>
      <w:r w:rsidR="002536F6">
        <w:t>kanceláře</w:t>
      </w:r>
      <w:r>
        <w:t xml:space="preserve"> a (ii) jsou předmětem nájmu podle této smlouvy;</w:t>
      </w:r>
    </w:p>
    <w:p w14:paraId="2A9F05E9" w14:textId="2B77FF48" w:rsidR="00A73A50" w:rsidRDefault="00A73A50" w:rsidP="00A73A50">
      <w:pPr>
        <w:pStyle w:val="Zkladntext"/>
        <w:numPr>
          <w:ilvl w:val="0"/>
          <w:numId w:val="2"/>
        </w:numPr>
        <w:spacing w:line="288" w:lineRule="auto"/>
        <w:ind w:left="567" w:hanging="425"/>
      </w:pPr>
      <w:r>
        <w:t xml:space="preserve">činností </w:t>
      </w:r>
      <w:r w:rsidR="000B4D42">
        <w:t xml:space="preserve">Nájemce </w:t>
      </w:r>
      <w:r>
        <w:t xml:space="preserve">se rozumí provozování činností </w:t>
      </w:r>
      <w:r w:rsidR="000B4D42">
        <w:t>spolku, jak je uvedeno v jeho stanovách;</w:t>
      </w:r>
      <w:r>
        <w:t xml:space="preserve"> doklad (výpis z</w:t>
      </w:r>
      <w:r w:rsidR="000B4D42">
        <w:t>e spolkového</w:t>
      </w:r>
      <w:r w:rsidR="0000592A">
        <w:t> </w:t>
      </w:r>
      <w:r w:rsidR="000B4D42">
        <w:t>rejstříku</w:t>
      </w:r>
      <w:r w:rsidR="00BE1165">
        <w:t>)</w:t>
      </w:r>
      <w:r>
        <w:t xml:space="preserve"> osvědčující rozsah činnosti Nájemce tvoří </w:t>
      </w:r>
      <w:r>
        <w:rPr>
          <w:iCs/>
        </w:rPr>
        <w:t>Přílohu č. 1</w:t>
      </w:r>
      <w:r>
        <w:t xml:space="preserve"> této smlouvy;</w:t>
      </w:r>
    </w:p>
    <w:p w14:paraId="31B28394" w14:textId="77777777" w:rsidR="00A73A50" w:rsidRDefault="00A73A50" w:rsidP="00A73A50">
      <w:pPr>
        <w:pStyle w:val="Zkladntext"/>
        <w:numPr>
          <w:ilvl w:val="0"/>
          <w:numId w:val="2"/>
        </w:numPr>
        <w:spacing w:line="288" w:lineRule="auto"/>
        <w:ind w:left="567" w:hanging="425"/>
      </w:pPr>
      <w:r>
        <w:t>Nájemným se rozumí úplata za užívání Prostorů placená Nájemcem ve prospěch Pronajímatele, jejíž výše je uvedena v čl. V. odst. 5.1. této smlouvy;</w:t>
      </w:r>
    </w:p>
    <w:p w14:paraId="286E86A1" w14:textId="6F8D1AF0" w:rsidR="00A73A50" w:rsidRDefault="00A73A50" w:rsidP="00A73A50">
      <w:pPr>
        <w:pStyle w:val="Zkladntext"/>
        <w:numPr>
          <w:ilvl w:val="0"/>
          <w:numId w:val="2"/>
        </w:numPr>
        <w:spacing w:line="288" w:lineRule="auto"/>
        <w:ind w:left="567" w:hanging="425"/>
      </w:pPr>
      <w:r>
        <w:t>Službami se rozumí zajištění poskytování plnění v souvislosti s užíváním Prostorů a zahrnující zejména dodávku studené vody a odvádění odpadních a srážkových vod kanalizací, dodávku tepla, úklid a osvětlení společných prostorů</w:t>
      </w:r>
      <w:r w:rsidR="00191063">
        <w:t xml:space="preserve"> Nemovitosti</w:t>
      </w:r>
      <w:r>
        <w:t>, pojistné za Nemovitost, konkrétní vymezení Služeb je uvedeno v evidenčním listu, jenž je Přílohou č. 2 této smlouvy;</w:t>
      </w:r>
    </w:p>
    <w:p w14:paraId="332F9B5E" w14:textId="698F3158" w:rsidR="00A73A50" w:rsidRDefault="00A73A50" w:rsidP="00A73A50">
      <w:pPr>
        <w:pStyle w:val="Zkladntext"/>
        <w:numPr>
          <w:ilvl w:val="0"/>
          <w:numId w:val="2"/>
        </w:numPr>
        <w:spacing w:line="288" w:lineRule="auto"/>
        <w:ind w:left="567" w:hanging="425"/>
      </w:pPr>
      <w:r>
        <w:t>Účtem Pronajímatele se rozumí běžný účet Pronajímatele č. </w:t>
      </w:r>
      <w:r w:rsidR="00F26A28">
        <w:t>42</w:t>
      </w:r>
      <w:r>
        <w:t>9026-2000881329/0800, vedený u společnosti Česká spořitelna, a.s., případně jiný účet, který Pronajímatel Nájemci písemně sdělí;</w:t>
      </w:r>
    </w:p>
    <w:p w14:paraId="44682690" w14:textId="77777777" w:rsidR="00A73A50" w:rsidRDefault="00A73A50" w:rsidP="00A73A50">
      <w:pPr>
        <w:pStyle w:val="Zkladntext"/>
        <w:numPr>
          <w:ilvl w:val="0"/>
          <w:numId w:val="2"/>
        </w:numPr>
        <w:spacing w:line="288" w:lineRule="auto"/>
        <w:ind w:left="567" w:hanging="425"/>
      </w:pPr>
      <w:r>
        <w:t>Dnem uzavření se rozumí den podpisu této smlouvy všemi Smluvními stranami;</w:t>
      </w:r>
    </w:p>
    <w:p w14:paraId="6A9C2BBD" w14:textId="77777777" w:rsidR="00A73A50" w:rsidRDefault="00A73A50" w:rsidP="00A73A50">
      <w:pPr>
        <w:pStyle w:val="Zkladntext"/>
        <w:numPr>
          <w:ilvl w:val="0"/>
          <w:numId w:val="2"/>
        </w:numPr>
        <w:spacing w:line="288" w:lineRule="auto"/>
        <w:ind w:left="567" w:hanging="425"/>
      </w:pPr>
      <w:r>
        <w:t>Občanským zákoníkem se rozumí zákon č. 89/2012 Sb., občanský zákoník, ve znění pozdějších předpisů.</w:t>
      </w:r>
    </w:p>
    <w:p w14:paraId="0446F22B" w14:textId="77777777" w:rsidR="00A73A50" w:rsidRDefault="00A73A50" w:rsidP="00A73A50">
      <w:pPr>
        <w:pStyle w:val="Zkladntext"/>
        <w:tabs>
          <w:tab w:val="left" w:pos="3828"/>
        </w:tabs>
        <w:spacing w:after="0" w:line="288" w:lineRule="auto"/>
        <w:jc w:val="left"/>
      </w:pPr>
      <w:r>
        <w:tab/>
      </w:r>
    </w:p>
    <w:p w14:paraId="30C4FC71" w14:textId="77777777" w:rsidR="00A73A50" w:rsidRDefault="00A73A50" w:rsidP="00A73A50">
      <w:pPr>
        <w:pStyle w:val="Zkladntext"/>
        <w:spacing w:after="0" w:line="288" w:lineRule="auto"/>
        <w:jc w:val="center"/>
        <w:rPr>
          <w:b/>
          <w:bCs/>
        </w:rPr>
      </w:pPr>
      <w:r>
        <w:rPr>
          <w:b/>
          <w:bCs/>
        </w:rPr>
        <w:t>Článek III.</w:t>
      </w:r>
    </w:p>
    <w:p w14:paraId="101543F6" w14:textId="77777777" w:rsidR="00A73A50" w:rsidRDefault="00A73A50" w:rsidP="00A73A50">
      <w:pPr>
        <w:pStyle w:val="Zkladntext"/>
        <w:spacing w:line="288" w:lineRule="auto"/>
        <w:jc w:val="center"/>
        <w:rPr>
          <w:b/>
          <w:bCs/>
        </w:rPr>
      </w:pPr>
      <w:r>
        <w:rPr>
          <w:b/>
          <w:bCs/>
        </w:rPr>
        <w:t>Předmět smlouvy</w:t>
      </w:r>
    </w:p>
    <w:p w14:paraId="1ADCDDBB" w14:textId="77777777" w:rsidR="00A73A50" w:rsidRDefault="00A73A50" w:rsidP="00A73A50">
      <w:pPr>
        <w:pStyle w:val="Zkladntext"/>
        <w:numPr>
          <w:ilvl w:val="0"/>
          <w:numId w:val="3"/>
        </w:numPr>
        <w:spacing w:line="288" w:lineRule="auto"/>
        <w:ind w:left="709" w:hanging="709"/>
        <w:rPr>
          <w:b/>
          <w:bCs/>
        </w:rPr>
      </w:pPr>
      <w:r>
        <w:t>Pronajímatel se touto smlouvou zavazuje přenechat Nájemci do nájmu a užívání Prostory spolu se všemi právy a povinnostmi s tím spojenými a Nájemce se zavazuje pronajaté Prostory v rámci Povoleného užívání užívat v souladu s účelem a podmínkami této smlouvy a hradit sjednané Nájemné a další sjednaná plnění.</w:t>
      </w:r>
    </w:p>
    <w:p w14:paraId="26330C9A" w14:textId="77777777" w:rsidR="00A73A50" w:rsidRDefault="00A73A50" w:rsidP="00A73A50">
      <w:pPr>
        <w:pStyle w:val="Zkladntext"/>
        <w:numPr>
          <w:ilvl w:val="0"/>
          <w:numId w:val="3"/>
        </w:numPr>
        <w:spacing w:line="288" w:lineRule="auto"/>
        <w:ind w:left="709" w:hanging="709"/>
        <w:rPr>
          <w:b/>
          <w:bCs/>
        </w:rPr>
      </w:pPr>
      <w:r>
        <w:t>Pronajímatel výslovně souhlasí s tím, aby měl Nájemce, pokud se tak rozhodne, na adrese Nemovitosti (v pronajatých Prostorech) umístěnu svoji provozovnu.</w:t>
      </w:r>
    </w:p>
    <w:p w14:paraId="5BD4CB1D" w14:textId="219E8932" w:rsidR="000B4D42" w:rsidRDefault="00A73A50">
      <w:pPr>
        <w:spacing w:after="160" w:line="259" w:lineRule="auto"/>
        <w:rPr>
          <w:b/>
          <w:bCs/>
        </w:rPr>
      </w:pPr>
      <w:r>
        <w:rPr>
          <w:b/>
          <w:bCs/>
        </w:rPr>
        <w:t xml:space="preserve"> </w:t>
      </w:r>
      <w:r w:rsidR="000B4D42">
        <w:rPr>
          <w:b/>
          <w:bCs/>
        </w:rPr>
        <w:br w:type="page"/>
      </w:r>
    </w:p>
    <w:p w14:paraId="2856A982" w14:textId="717CCD16" w:rsidR="00A73A50" w:rsidRDefault="00A73A50" w:rsidP="00A73A50">
      <w:pPr>
        <w:pStyle w:val="Zkladntext"/>
        <w:spacing w:after="0" w:line="288" w:lineRule="auto"/>
        <w:jc w:val="center"/>
        <w:rPr>
          <w:b/>
          <w:bCs/>
        </w:rPr>
      </w:pPr>
      <w:r>
        <w:rPr>
          <w:b/>
          <w:bCs/>
        </w:rPr>
        <w:lastRenderedPageBreak/>
        <w:t>Článek IV.</w:t>
      </w:r>
    </w:p>
    <w:p w14:paraId="1FB1A4A3" w14:textId="77777777" w:rsidR="00A73A50" w:rsidRDefault="00A73A50" w:rsidP="00A73A50">
      <w:pPr>
        <w:pStyle w:val="Zkladntext"/>
        <w:spacing w:line="288" w:lineRule="auto"/>
        <w:jc w:val="center"/>
        <w:rPr>
          <w:b/>
          <w:bCs/>
        </w:rPr>
      </w:pPr>
      <w:r>
        <w:rPr>
          <w:b/>
          <w:bCs/>
        </w:rPr>
        <w:t>Doba nájmu</w:t>
      </w:r>
    </w:p>
    <w:p w14:paraId="09646403" w14:textId="77777777" w:rsidR="00F26A28" w:rsidRDefault="00F26A28" w:rsidP="00F26A28">
      <w:pPr>
        <w:pStyle w:val="Zkladntext"/>
        <w:spacing w:line="288" w:lineRule="auto"/>
      </w:pPr>
      <w:r>
        <w:t>Nájem se sjednává na dobu neurčitou, počínaje prvním dnem kalendářního měsíce následujícím po kalendářním měsíci, v němž došlo k nabytí účinnosti této smlouvy.</w:t>
      </w:r>
    </w:p>
    <w:p w14:paraId="63C2E47D" w14:textId="77777777" w:rsidR="00A73A50" w:rsidRDefault="00A73A50" w:rsidP="00A73A50">
      <w:pPr>
        <w:pStyle w:val="Zkladntext"/>
        <w:spacing w:after="0" w:line="288" w:lineRule="auto"/>
        <w:jc w:val="center"/>
        <w:rPr>
          <w:b/>
          <w:bCs/>
        </w:rPr>
      </w:pPr>
    </w:p>
    <w:p w14:paraId="46C48C04" w14:textId="77777777" w:rsidR="00A73A50" w:rsidRDefault="00A73A50" w:rsidP="00A73A50">
      <w:pPr>
        <w:pStyle w:val="Zkladntext"/>
        <w:spacing w:after="0" w:line="288" w:lineRule="auto"/>
        <w:jc w:val="center"/>
        <w:rPr>
          <w:b/>
          <w:bCs/>
        </w:rPr>
      </w:pPr>
      <w:r>
        <w:rPr>
          <w:b/>
          <w:bCs/>
        </w:rPr>
        <w:t>Článek V.</w:t>
      </w:r>
    </w:p>
    <w:p w14:paraId="7D3C51E9" w14:textId="77777777" w:rsidR="00A73A50" w:rsidRDefault="00A73A50" w:rsidP="00A73A50">
      <w:pPr>
        <w:pStyle w:val="Zkladntext"/>
        <w:spacing w:line="288" w:lineRule="auto"/>
        <w:jc w:val="center"/>
        <w:rPr>
          <w:b/>
          <w:bCs/>
        </w:rPr>
      </w:pPr>
      <w:r>
        <w:rPr>
          <w:b/>
          <w:bCs/>
        </w:rPr>
        <w:t>Nájemné a platební podmínky</w:t>
      </w:r>
    </w:p>
    <w:p w14:paraId="0E1F5D65" w14:textId="1441AB1B" w:rsidR="00A73A50" w:rsidRPr="0050029A" w:rsidRDefault="00A73A50" w:rsidP="0050029A">
      <w:pPr>
        <w:pStyle w:val="Zkladntext"/>
        <w:numPr>
          <w:ilvl w:val="0"/>
          <w:numId w:val="19"/>
        </w:numPr>
        <w:tabs>
          <w:tab w:val="left" w:pos="142"/>
        </w:tabs>
        <w:spacing w:line="288" w:lineRule="auto"/>
        <w:ind w:left="709" w:hanging="709"/>
        <w:rPr>
          <w:b/>
          <w:bCs/>
        </w:rPr>
      </w:pPr>
      <w:r>
        <w:t>Nájemné je stanoveno na základě dohody Smluvních stran a činí</w:t>
      </w:r>
      <w:r>
        <w:rPr>
          <w:b/>
        </w:rPr>
        <w:t xml:space="preserve"> </w:t>
      </w:r>
      <w:r>
        <w:t>částku ve výši</w:t>
      </w:r>
      <w:r>
        <w:rPr>
          <w:b/>
        </w:rPr>
        <w:t xml:space="preserve"> </w:t>
      </w:r>
      <w:r w:rsidR="00FE1D98">
        <w:rPr>
          <w:b/>
        </w:rPr>
        <w:t>xxxx</w:t>
      </w:r>
      <w:r w:rsidR="001674CE">
        <w:rPr>
          <w:b/>
        </w:rPr>
        <w:t> </w:t>
      </w:r>
      <w:r>
        <w:rPr>
          <w:b/>
        </w:rPr>
        <w:t>Kč</w:t>
      </w:r>
      <w:r>
        <w:t xml:space="preserve"> bez DPH (slovy: </w:t>
      </w:r>
      <w:r w:rsidR="00FE1D98">
        <w:t>xxxx</w:t>
      </w:r>
      <w:r w:rsidR="00CD03F2">
        <w:t xml:space="preserve"> </w:t>
      </w:r>
      <w:r>
        <w:t xml:space="preserve">korun českých) měsíčně. </w:t>
      </w:r>
      <w:r w:rsidR="0050029A">
        <w:t>Nájemce prohlašuje, že není plátcem DPH. Pronajímatel neúčtuje k Nájemnému DPH v zákonné výši. V případě, že se Nájemce stane plátcem DPH, je Pronajímatel oprávněn účtovat k nájemnému DPH v</w:t>
      </w:r>
      <w:r w:rsidR="00C2542B">
        <w:t> </w:t>
      </w:r>
      <w:r w:rsidR="0050029A">
        <w:t xml:space="preserve">zákonné výši. Nájemce je povinen Pronajímateli tuto změnu písemně oznámit nejpozději do deseti (10) dnů od právní moci příslušného rozhodnutí finančního úřadu o registraci Nájemce k DPH. Dojde-li ze strany Nájemce k porušení oznamovací povinnosti, náleží Pronajímateli smluvní pokuta ve výši 30.000 Kč. </w:t>
      </w:r>
      <w:r w:rsidR="00A939C0">
        <w:t xml:space="preserve">Zaplacením smluvní pokuty nezaniká nárok Pronajímatele na náhradu vzniklé škody. </w:t>
      </w:r>
    </w:p>
    <w:p w14:paraId="644EA802" w14:textId="77777777" w:rsidR="00A73A50" w:rsidRDefault="00A73A50" w:rsidP="00A73A50">
      <w:pPr>
        <w:pStyle w:val="Zkladntext"/>
        <w:numPr>
          <w:ilvl w:val="0"/>
          <w:numId w:val="19"/>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38903709" w14:textId="77777777" w:rsidR="00A73A50" w:rsidRDefault="00A73A50" w:rsidP="00A73A50">
      <w:pPr>
        <w:pStyle w:val="Zkladntext"/>
        <w:numPr>
          <w:ilvl w:val="0"/>
          <w:numId w:val="19"/>
        </w:numPr>
        <w:tabs>
          <w:tab w:val="left" w:pos="142"/>
        </w:tabs>
        <w:spacing w:line="288" w:lineRule="auto"/>
        <w:ind w:left="709" w:hanging="709"/>
        <w:rPr>
          <w:b/>
          <w:bCs/>
        </w:rPr>
      </w:pPr>
      <w:r>
        <w:t>Nájemce platí Nájemné měsíčně a je splatné každého 5. dne příslušného kalendářního měsíce. Dnem uskutečnění dílčího zdanitelného plnění je první den každého kalendářního měsíce. Daňovým dokladem je splátkový kalendář, který Pronajímatel vystaví a doručí Nájemci po uzavření této smlouvy a následně po každé změně ve výši úhrad, provedené za podmínek stanovených v této smlouvě.</w:t>
      </w:r>
    </w:p>
    <w:p w14:paraId="0F9C13BD" w14:textId="77777777" w:rsidR="00A73A50" w:rsidRDefault="00A73A50" w:rsidP="00A73A50">
      <w:pPr>
        <w:pStyle w:val="Zkladntextodsazen2"/>
        <w:numPr>
          <w:ilvl w:val="0"/>
          <w:numId w:val="19"/>
        </w:numPr>
        <w:spacing w:line="288" w:lineRule="auto"/>
        <w:ind w:left="709" w:hanging="709"/>
        <w:jc w:val="both"/>
      </w:pPr>
      <w:r>
        <w:t xml:space="preserve">Nájemné bude Nájemcem hrazeno bezhotovostním převodem peněžních prostředků na Účet Pronajímatele. Variabilní symbol platby bude uveden na evidenčním listu, který je Přílohou č. 2 této smlouvy. </w:t>
      </w:r>
    </w:p>
    <w:p w14:paraId="71ADE75D" w14:textId="77777777" w:rsidR="00A73A50" w:rsidRDefault="00A73A50" w:rsidP="00A73A50">
      <w:pPr>
        <w:pStyle w:val="Zkladntext"/>
        <w:numPr>
          <w:ilvl w:val="0"/>
          <w:numId w:val="19"/>
        </w:numPr>
        <w:tabs>
          <w:tab w:val="left" w:pos="142"/>
        </w:tabs>
        <w:spacing w:line="288" w:lineRule="auto"/>
        <w:ind w:left="709" w:hanging="709"/>
        <w:rPr>
          <w:b/>
          <w:bCs/>
        </w:rPr>
      </w:pPr>
      <w:r>
        <w:t>Pro účely této smlouvy se splněním závazku rozumí okamžik, kdy budou peněžní prostředky ve výši odpovídající částce Nájemného připsány ve prospěch Účtu Pronajímatele.</w:t>
      </w:r>
    </w:p>
    <w:p w14:paraId="3791D358" w14:textId="3EC2D06E" w:rsidR="00A73A50" w:rsidRDefault="00A73A50" w:rsidP="00A73A50">
      <w:pPr>
        <w:pStyle w:val="Zkladntext"/>
        <w:numPr>
          <w:ilvl w:val="0"/>
          <w:numId w:val="19"/>
        </w:numPr>
        <w:tabs>
          <w:tab w:val="left" w:pos="142"/>
        </w:tabs>
        <w:spacing w:line="288" w:lineRule="auto"/>
        <w:ind w:left="709" w:hanging="709"/>
        <w:rPr>
          <w:b/>
          <w:bCs/>
        </w:rPr>
      </w:pPr>
      <w:r>
        <w:t>V případě, že Nájemce nezaplatí Nájemné v termínu splatnosti, je povinen uhradit Pronajímateli smluvní pokutu ve výši 0,1 % z dlužné částky za každý den prodlení. Zaplacením smluvní pokuty nezaniká nárok Pronajímatele na náhradu</w:t>
      </w:r>
      <w:r w:rsidR="00F05DFA">
        <w:t xml:space="preserve"> vzniklé</w:t>
      </w:r>
      <w:r>
        <w:t xml:space="preserve"> škody</w:t>
      </w:r>
      <w:r w:rsidR="00F05DFA">
        <w:t xml:space="preserve"> v plné výši</w:t>
      </w:r>
      <w:r>
        <w:t>.</w:t>
      </w:r>
    </w:p>
    <w:p w14:paraId="7065BAD8" w14:textId="2CB1C352" w:rsidR="00A73A50" w:rsidRDefault="00A73A50" w:rsidP="00A73A50">
      <w:pPr>
        <w:pStyle w:val="Zkladntext"/>
        <w:numPr>
          <w:ilvl w:val="0"/>
          <w:numId w:val="19"/>
        </w:numPr>
        <w:tabs>
          <w:tab w:val="left" w:pos="142"/>
        </w:tabs>
        <w:spacing w:line="288" w:lineRule="auto"/>
        <w:ind w:left="709" w:hanging="709"/>
        <w:rPr>
          <w:b/>
          <w:bCs/>
        </w:rPr>
      </w:pPr>
      <w:r>
        <w:rPr>
          <w:color w:val="000000"/>
        </w:rPr>
        <w:t>Nájemce se zavazuje splnit požadavek Pronajímatele na</w:t>
      </w:r>
      <w:r>
        <w:t xml:space="preserve"> </w:t>
      </w:r>
      <w:r>
        <w:rPr>
          <w:color w:val="000000"/>
        </w:rPr>
        <w:t>složení peněžních prostředků k</w:t>
      </w:r>
      <w:r>
        <w:t> </w:t>
      </w:r>
      <w:r>
        <w:rPr>
          <w:color w:val="000000"/>
        </w:rPr>
        <w:t>zajištění Nájemného, smluvních pokut, příslušenství pohledávek a</w:t>
      </w:r>
      <w:r>
        <w:t xml:space="preserve"> </w:t>
      </w:r>
      <w:r>
        <w:rPr>
          <w:color w:val="000000"/>
        </w:rPr>
        <w:t>úhrady za</w:t>
      </w:r>
      <w:r>
        <w:t xml:space="preserve"> </w:t>
      </w:r>
      <w:r>
        <w:rPr>
          <w:color w:val="000000"/>
        </w:rPr>
        <w:t>plnění poskytovaná v</w:t>
      </w:r>
      <w:r>
        <w:t xml:space="preserve"> </w:t>
      </w:r>
      <w:r>
        <w:rPr>
          <w:color w:val="000000"/>
        </w:rPr>
        <w:t>souvislosti s</w:t>
      </w:r>
      <w:r>
        <w:t xml:space="preserve"> </w:t>
      </w:r>
      <w:r>
        <w:rPr>
          <w:color w:val="000000"/>
        </w:rPr>
        <w:t>užíváním Prostorů a</w:t>
      </w:r>
      <w:r>
        <w:t xml:space="preserve"> </w:t>
      </w:r>
      <w:r>
        <w:rPr>
          <w:color w:val="000000"/>
        </w:rPr>
        <w:t>k</w:t>
      </w:r>
      <w:r>
        <w:t xml:space="preserve"> </w:t>
      </w:r>
      <w:r>
        <w:rPr>
          <w:color w:val="000000"/>
        </w:rPr>
        <w:t>úhradě jiných závazků v</w:t>
      </w:r>
      <w:r>
        <w:t xml:space="preserve"> </w:t>
      </w:r>
      <w:r>
        <w:rPr>
          <w:color w:val="000000"/>
        </w:rPr>
        <w:t>souvislosti s nájmem, a</w:t>
      </w:r>
      <w:r>
        <w:t xml:space="preserve"> </w:t>
      </w:r>
      <w:r>
        <w:rPr>
          <w:color w:val="000000"/>
        </w:rPr>
        <w:t>to ve</w:t>
      </w:r>
      <w:r>
        <w:t xml:space="preserve"> </w:t>
      </w:r>
      <w:r>
        <w:rPr>
          <w:color w:val="000000"/>
        </w:rPr>
        <w:t xml:space="preserve">výši </w:t>
      </w:r>
      <w:r w:rsidR="00FE1D98">
        <w:rPr>
          <w:color w:val="000000"/>
        </w:rPr>
        <w:t>xxxx</w:t>
      </w:r>
      <w:r>
        <w:rPr>
          <w:color w:val="000000"/>
        </w:rPr>
        <w:t xml:space="preserve"> </w:t>
      </w:r>
      <w:r w:rsidR="008A1716">
        <w:rPr>
          <w:color w:val="000000"/>
        </w:rPr>
        <w:t>Kč</w:t>
      </w:r>
      <w:r>
        <w:rPr>
          <w:color w:val="000000"/>
        </w:rPr>
        <w:t xml:space="preserve"> (slovy: </w:t>
      </w:r>
      <w:r w:rsidR="00FE1D98">
        <w:t>xxxx</w:t>
      </w:r>
      <w:r w:rsidR="009F77F6" w:rsidRPr="009F77F6">
        <w:t xml:space="preserve"> korun českých</w:t>
      </w:r>
      <w:r>
        <w:rPr>
          <w:color w:val="000000"/>
        </w:rPr>
        <w:t>) (dále jen „</w:t>
      </w:r>
      <w:r>
        <w:rPr>
          <w:b/>
          <w:bCs/>
          <w:color w:val="000000"/>
        </w:rPr>
        <w:t>Jistota</w:t>
      </w:r>
      <w:r>
        <w:rPr>
          <w:color w:val="000000"/>
        </w:rPr>
        <w:t xml:space="preserve">“). </w:t>
      </w:r>
      <w:r w:rsidRPr="00285225">
        <w:rPr>
          <w:color w:val="000000"/>
        </w:rPr>
        <w:t xml:space="preserve">Částka </w:t>
      </w:r>
      <w:r w:rsidRPr="00285225">
        <w:rPr>
          <w:color w:val="000000"/>
        </w:rPr>
        <w:lastRenderedPageBreak/>
        <w:t>nepodléhá DPH.</w:t>
      </w:r>
      <w:r>
        <w:rPr>
          <w:color w:val="000000"/>
        </w:rPr>
        <w:t xml:space="preserve"> Nájemce složí Jistotu převodem na Účet Pronajímatele před předáním Prostorů. Složení Jistoty je podmínkou pro předání Prostorů Nájemci.</w:t>
      </w:r>
    </w:p>
    <w:p w14:paraId="09BDF58C" w14:textId="77777777" w:rsidR="00A73A50" w:rsidRDefault="00A73A50" w:rsidP="00A73A50">
      <w:pPr>
        <w:pStyle w:val="Zkladntext"/>
        <w:numPr>
          <w:ilvl w:val="0"/>
          <w:numId w:val="19"/>
        </w:numPr>
        <w:tabs>
          <w:tab w:val="left" w:pos="142"/>
        </w:tabs>
        <w:spacing w:line="288" w:lineRule="auto"/>
        <w:ind w:left="709" w:hanging="709"/>
        <w:rPr>
          <w:b/>
          <w:bCs/>
        </w:rPr>
      </w:pPr>
      <w:r>
        <w:rPr>
          <w:bCs/>
        </w:rPr>
        <w:t>Po</w:t>
      </w:r>
      <w:r>
        <w:rPr>
          <w:color w:val="000000"/>
        </w:rPr>
        <w:t xml:space="preserve"> skončení nájmu se</w:t>
      </w:r>
      <w:r>
        <w:t xml:space="preserve"> </w:t>
      </w:r>
      <w:r>
        <w:rPr>
          <w:color w:val="000000"/>
        </w:rPr>
        <w:t>Pronajímatel zavazuje vrátit Nájemci Jistotu, pokud finanční prostředky nebyly Pronajímatelem oprávněně čerpány, případně došlo-li k</w:t>
      </w:r>
      <w:r>
        <w:t xml:space="preserve"> </w:t>
      </w:r>
      <w:r>
        <w:rPr>
          <w:color w:val="000000"/>
        </w:rPr>
        <w:t>čerpání finančních prostředků vrátit Nájemci zbývající část Jistoty, a</w:t>
      </w:r>
      <w:r>
        <w:t xml:space="preserve"> </w:t>
      </w:r>
      <w:r>
        <w:rPr>
          <w:color w:val="000000"/>
        </w:rPr>
        <w:t>to nejpozději do</w:t>
      </w:r>
      <w:r>
        <w:t xml:space="preserve"> </w:t>
      </w:r>
      <w:r>
        <w:rPr>
          <w:color w:val="000000"/>
        </w:rPr>
        <w:t>dvou měsíců po</w:t>
      </w:r>
      <w:r>
        <w:t xml:space="preserve"> </w:t>
      </w:r>
      <w:r>
        <w:rPr>
          <w:color w:val="000000"/>
        </w:rPr>
        <w:t>skončení nájemního vztahu založeného touto smlouvou. Smluvní strany se dohodly, že Jistota nebude nijak úročena.</w:t>
      </w:r>
    </w:p>
    <w:p w14:paraId="57819FC0" w14:textId="00AEE1E8" w:rsidR="00A73A50" w:rsidRDefault="00A73A50" w:rsidP="00A73A50">
      <w:pPr>
        <w:pStyle w:val="Zkladntext"/>
        <w:numPr>
          <w:ilvl w:val="0"/>
          <w:numId w:val="19"/>
        </w:numPr>
        <w:tabs>
          <w:tab w:val="left" w:pos="142"/>
        </w:tabs>
        <w:spacing w:line="288" w:lineRule="auto"/>
        <w:ind w:left="709" w:hanging="709"/>
        <w:rPr>
          <w:b/>
          <w:bCs/>
        </w:rPr>
      </w:pPr>
      <w:r>
        <w:rPr>
          <w:color w:val="000000"/>
        </w:rPr>
        <w:t>V případě trvání nájemního vztahu založeného touto smlouvou v období přesahujícím do dalšího kalendářního roku zvyšuje se Nájemné každoročně vždy od 1. ledna o částku odpovídající procentní sazbě indexu meziročního růstu spotřebitelských cen, který je Českým statistickým úřadem vyhlašován za každý uplynulý kalendářní rok (dále jen „</w:t>
      </w:r>
      <w:r>
        <w:rPr>
          <w:b/>
          <w:color w:val="000000"/>
        </w:rPr>
        <w:t>Index</w:t>
      </w:r>
      <w:r>
        <w:rPr>
          <w:color w:val="000000"/>
        </w:rPr>
        <w:t>“), počínaje Indexem za rok 202</w:t>
      </w:r>
      <w:r w:rsidR="00F26A28">
        <w:rPr>
          <w:color w:val="000000"/>
        </w:rPr>
        <w:t>6</w:t>
      </w:r>
      <w:r>
        <w:rPr>
          <w:color w:val="000000"/>
        </w:rPr>
        <w:t xml:space="preserve"> (dále jen „</w:t>
      </w:r>
      <w:r>
        <w:rPr>
          <w:b/>
          <w:color w:val="000000"/>
        </w:rPr>
        <w:t>Zvýšené platby</w:t>
      </w:r>
      <w:r>
        <w:rPr>
          <w:color w:val="000000"/>
        </w:rPr>
        <w:t>“). Nájemce je povinen doplatit rozdíl způsobený Zvýšenými platbami oproti původní výši těchto plateb za období od 1. ledna příslušného roku do třiceti dnů ode dne písemného oznámení Pronajímatele o zvýšení těchto plateb dle tohoto odstavce.</w:t>
      </w:r>
    </w:p>
    <w:p w14:paraId="22DA62D1" w14:textId="77777777" w:rsidR="00A73A50" w:rsidRDefault="00A73A50" w:rsidP="00A73A50">
      <w:pPr>
        <w:pStyle w:val="Zkladntext"/>
        <w:spacing w:after="0" w:line="288" w:lineRule="auto"/>
        <w:rPr>
          <w:b/>
          <w:bCs/>
        </w:rPr>
      </w:pPr>
    </w:p>
    <w:p w14:paraId="2F0DAC24" w14:textId="77777777" w:rsidR="00A73A50" w:rsidRDefault="00A73A50" w:rsidP="00A73A50">
      <w:pPr>
        <w:pStyle w:val="Zkladntext"/>
        <w:spacing w:after="0" w:line="288" w:lineRule="auto"/>
        <w:jc w:val="center"/>
        <w:rPr>
          <w:b/>
          <w:bCs/>
        </w:rPr>
      </w:pPr>
      <w:r>
        <w:rPr>
          <w:b/>
          <w:bCs/>
        </w:rPr>
        <w:t>Článek VI.</w:t>
      </w:r>
    </w:p>
    <w:p w14:paraId="3A91AE1B" w14:textId="77777777" w:rsidR="00A73A50" w:rsidRDefault="00A73A50" w:rsidP="00A73A50">
      <w:pPr>
        <w:pStyle w:val="Zkladntext"/>
        <w:spacing w:line="288" w:lineRule="auto"/>
        <w:jc w:val="center"/>
        <w:rPr>
          <w:b/>
          <w:bCs/>
        </w:rPr>
      </w:pPr>
      <w:r>
        <w:rPr>
          <w:b/>
          <w:bCs/>
        </w:rPr>
        <w:t>Úhrada za Služby</w:t>
      </w:r>
    </w:p>
    <w:p w14:paraId="01D11129" w14:textId="77777777" w:rsidR="00A73A50" w:rsidRDefault="00A73A50" w:rsidP="00A73A50">
      <w:pPr>
        <w:pStyle w:val="Zkladntext"/>
        <w:numPr>
          <w:ilvl w:val="0"/>
          <w:numId w:val="6"/>
        </w:numPr>
        <w:spacing w:line="288" w:lineRule="auto"/>
        <w:ind w:left="709" w:hanging="709"/>
      </w:pPr>
      <w:r>
        <w:t>Po skončení kalendářního roku, nejpozději do 30. 6. roku následujícího bude provedeno vyúčtování skutečných nákladů na plnění poskytovaná s užíváním Prostorů na základě daňových dokladů vystavených dodavateli (poskytovateli) těchto Služeb. Případný přeplatek či nedoplatek se zavazují Smluvní strany vypořádat (zaplatit nedoplatek/vrátit přeplatek) bez zbytečného odkladu. Záloha na Služby je splatná spolu s Nájemným, nebude-li mezi Smluvními stranami dohodnuto jinak.</w:t>
      </w:r>
    </w:p>
    <w:p w14:paraId="4C8C1315" w14:textId="5CE75A99" w:rsidR="00A73A50" w:rsidRDefault="00A73A50" w:rsidP="00A73A50">
      <w:pPr>
        <w:numPr>
          <w:ilvl w:val="0"/>
          <w:numId w:val="6"/>
        </w:numPr>
        <w:spacing w:line="288" w:lineRule="auto"/>
        <w:ind w:left="709" w:hanging="709"/>
        <w:jc w:val="both"/>
      </w:pPr>
      <w:r>
        <w:t xml:space="preserve">Dodávku plynu a elektrické energie si Nájemce zajistí samostatně na základě zvláštních smluv s dodavateli těchto energií a bude je hradit přímo </w:t>
      </w:r>
      <w:r w:rsidR="008F1BC0">
        <w:t xml:space="preserve">těmto </w:t>
      </w:r>
      <w:r>
        <w:t xml:space="preserve">dodavatelům. Osazení Prostorů plynoměrem při převzetí a jeho demontáž při předání Prostorů zajistí na vlastní náklady Nájemce. </w:t>
      </w:r>
    </w:p>
    <w:p w14:paraId="34C4E785" w14:textId="77777777" w:rsidR="00A73A50" w:rsidRDefault="00A73A50" w:rsidP="00A73A50">
      <w:pPr>
        <w:numPr>
          <w:ilvl w:val="0"/>
          <w:numId w:val="6"/>
        </w:numPr>
        <w:spacing w:line="288" w:lineRule="auto"/>
        <w:ind w:left="709" w:hanging="709"/>
        <w:jc w:val="both"/>
      </w:pPr>
      <w:r>
        <w:t>Výši záloh na Služby je Pronajímatel oprávněn jednostranně upravit podle (i) skutečné či předpokládané spotřeby v závislosti na vývoji cen za Služby či (ii) dojde-li ke změně skutečností rozhodných pro výpočet výše úhrady za Služby anebo (iii) dojde-li ke změně příslušných cenových předpisů.</w:t>
      </w:r>
    </w:p>
    <w:p w14:paraId="00F2B076" w14:textId="77777777" w:rsidR="00A73A50" w:rsidRDefault="00A73A50" w:rsidP="00A73A50">
      <w:pPr>
        <w:spacing w:line="288" w:lineRule="auto"/>
        <w:jc w:val="center"/>
        <w:rPr>
          <w:b/>
          <w:bCs/>
        </w:rPr>
      </w:pPr>
    </w:p>
    <w:p w14:paraId="79685BDB" w14:textId="77777777" w:rsidR="00A73A50" w:rsidRDefault="00A73A50" w:rsidP="00C2542B">
      <w:pPr>
        <w:spacing w:after="0" w:line="288" w:lineRule="auto"/>
        <w:jc w:val="center"/>
      </w:pPr>
      <w:r>
        <w:rPr>
          <w:b/>
          <w:bCs/>
        </w:rPr>
        <w:t>Článek VII.</w:t>
      </w:r>
    </w:p>
    <w:p w14:paraId="3398DB38" w14:textId="77777777" w:rsidR="00A73A50" w:rsidRDefault="00A73A50" w:rsidP="00A73A50">
      <w:pPr>
        <w:pStyle w:val="Zkladntext"/>
        <w:spacing w:line="288" w:lineRule="auto"/>
        <w:jc w:val="center"/>
        <w:rPr>
          <w:b/>
          <w:bCs/>
        </w:rPr>
      </w:pPr>
      <w:r>
        <w:rPr>
          <w:b/>
          <w:bCs/>
        </w:rPr>
        <w:t>Povinnosti Nájemce</w:t>
      </w:r>
    </w:p>
    <w:p w14:paraId="0A1EBFB3" w14:textId="77777777" w:rsidR="00A73A50" w:rsidRDefault="00A73A50" w:rsidP="00A73A50">
      <w:pPr>
        <w:pStyle w:val="Zkladntext"/>
        <w:spacing w:line="288" w:lineRule="auto"/>
      </w:pPr>
      <w:r>
        <w:t>Nájemce je povinen zejména:</w:t>
      </w:r>
    </w:p>
    <w:p w14:paraId="58ACED06" w14:textId="77777777" w:rsidR="00A73A50" w:rsidRDefault="00A73A50" w:rsidP="00A73A50">
      <w:pPr>
        <w:pStyle w:val="Zkladntext"/>
        <w:numPr>
          <w:ilvl w:val="0"/>
          <w:numId w:val="7"/>
        </w:numPr>
        <w:spacing w:line="288" w:lineRule="auto"/>
        <w:ind w:left="567" w:hanging="425"/>
      </w:pPr>
      <w:r>
        <w:t>užívat Prostory jako řádný hospodář v souladu s účelem této smlouvy a chránit je před poškozením, zničením či znehodnocením;</w:t>
      </w:r>
    </w:p>
    <w:p w14:paraId="7D0DE574" w14:textId="77777777" w:rsidR="00A73A50" w:rsidRDefault="00A73A50" w:rsidP="00A73A50">
      <w:pPr>
        <w:pStyle w:val="Zkladntext"/>
        <w:numPr>
          <w:ilvl w:val="0"/>
          <w:numId w:val="7"/>
        </w:numPr>
        <w:spacing w:line="288" w:lineRule="auto"/>
        <w:ind w:left="567" w:hanging="425"/>
      </w:pPr>
      <w:r>
        <w:lastRenderedPageBreak/>
        <w:t>platit řádně a včas Nájemné a zálohy na Služby;</w:t>
      </w:r>
    </w:p>
    <w:p w14:paraId="19289106" w14:textId="77777777" w:rsidR="00A73A50" w:rsidRDefault="00A73A50" w:rsidP="00A73A50">
      <w:pPr>
        <w:pStyle w:val="Zkladntext"/>
        <w:numPr>
          <w:ilvl w:val="0"/>
          <w:numId w:val="7"/>
        </w:numPr>
        <w:spacing w:line="288" w:lineRule="auto"/>
        <w:ind w:left="567" w:hanging="425"/>
      </w:pPr>
      <w:r>
        <w:t>provádět na svůj náklad běžnou údržbu a drobné opravy Prostorů a udržovat je v řádném provozuschopném stavu; rozsah případné finanční spoluúčasti Nájemce na úhradě nákladů nad rámec drobných oprav (do 1.000 Kč na jednu opravu) Prostorů či jejich vnitřního zařízení a nákladů spojených s mimořádnou údržbou Prostorů bude stanoven dohodou Smluvních stran pro každý konkrétní případ;</w:t>
      </w:r>
    </w:p>
    <w:p w14:paraId="44504CA6" w14:textId="77777777" w:rsidR="00A73A50" w:rsidRDefault="00A73A50" w:rsidP="00A73A50">
      <w:pPr>
        <w:pStyle w:val="Zkladntext"/>
        <w:numPr>
          <w:ilvl w:val="0"/>
          <w:numId w:val="7"/>
        </w:numPr>
        <w:spacing w:line="288" w:lineRule="auto"/>
        <w:ind w:left="567" w:hanging="425"/>
      </w:pPr>
      <w:r>
        <w:t>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hasičskými přístroji; Nájemce je povinen dbát na to, aby spotřebiče, stroje, přístroje a zařízení byly obsluhovány odborně zaškolenou obsluhou a využívány tak, aby nedošlo k přetížení elektroinstalace či jakékoli škodě způsobené v důsledku nevhodné manipulace; revize, zkoušky a kontroly Nájemcem do Prostorů vnesených věcí zajišťuje a hradí sám Nájemce; Nájemce je povinen kdykoli na výzvu Pronajímatele předložit doklady o plnění v tomto odstavci sjednaných povinností;</w:t>
      </w:r>
    </w:p>
    <w:p w14:paraId="5799625B" w14:textId="77777777" w:rsidR="00A73A50" w:rsidRDefault="00A73A50" w:rsidP="00A73A50">
      <w:pPr>
        <w:pStyle w:val="Zkladntext"/>
        <w:numPr>
          <w:ilvl w:val="0"/>
          <w:numId w:val="7"/>
        </w:numPr>
        <w:spacing w:line="288" w:lineRule="auto"/>
        <w:ind w:left="567" w:hanging="425"/>
      </w:pPr>
      <w:r>
        <w:t>dodržovat na své náklady a odpovědnost bezpečnostní předpisy, zejména předpisy k zajištění požární ochrany a bezpečnosti a ochrany zdraví při práci a za tím účelem kontrolovat stav Prostorů, vybavit je veškerým povinným příslušenstvím nebo součástmi a dodržovat hygienické předpisy a předpisy týkající se nakládání, třídění a likvidace odpadů;</w:t>
      </w:r>
    </w:p>
    <w:p w14:paraId="325F2609" w14:textId="486AF389" w:rsidR="00A73A50" w:rsidRDefault="00A73A50" w:rsidP="00A73A50">
      <w:pPr>
        <w:pStyle w:val="Zkladntext"/>
        <w:numPr>
          <w:ilvl w:val="0"/>
          <w:numId w:val="7"/>
        </w:numPr>
        <w:spacing w:line="288" w:lineRule="auto"/>
        <w:ind w:left="567" w:hanging="425"/>
      </w:pPr>
      <w:r>
        <w:t>nezasahovat bez právem uznaného důvodu či nad míru přiměřenou</w:t>
      </w:r>
      <w:r w:rsidR="00630A7F">
        <w:t xml:space="preserve"> obvyklým místním </w:t>
      </w:r>
      <w:r>
        <w:t>poměrům do práv třetích osob, které vlastní, příp. užívají jiné prostory v Nemovitosti;</w:t>
      </w:r>
    </w:p>
    <w:p w14:paraId="0742ED1B" w14:textId="4D1749DB" w:rsidR="00A73A50" w:rsidRDefault="00A73A50" w:rsidP="00A73A50">
      <w:pPr>
        <w:pStyle w:val="Zkladntext"/>
        <w:numPr>
          <w:ilvl w:val="0"/>
          <w:numId w:val="7"/>
        </w:numPr>
        <w:spacing w:line="288" w:lineRule="auto"/>
        <w:ind w:left="567" w:hanging="425"/>
      </w:pPr>
      <w:r>
        <w:t>oznámit bez zbytečného odkladu Pronajímateli jakékoli podstatné změny týkající se předmětu nájmu, tj. Prostorů a jejich užívání, a to jak zapříčiněním Nájemce, tak i bez jeho vlivu a vůle;</w:t>
      </w:r>
    </w:p>
    <w:p w14:paraId="2D8EE360" w14:textId="2AAD4760" w:rsidR="00A73A50" w:rsidRDefault="008926E2" w:rsidP="00A73A50">
      <w:pPr>
        <w:pStyle w:val="Zkladntext"/>
        <w:numPr>
          <w:ilvl w:val="0"/>
          <w:numId w:val="7"/>
        </w:numPr>
        <w:spacing w:line="288" w:lineRule="auto"/>
        <w:ind w:left="567" w:hanging="425"/>
      </w:pPr>
      <w:r>
        <w:t xml:space="preserve">neprodleně </w:t>
      </w:r>
      <w:r w:rsidR="00A73A50">
        <w:t xml:space="preserve">oznámit Pronajímateli potřebu těch oprav v Prostorech, které má </w:t>
      </w:r>
      <w:r w:rsidR="00A12104">
        <w:t xml:space="preserve">provést </w:t>
      </w:r>
      <w:r w:rsidR="00A73A50">
        <w:t xml:space="preserve">Pronajímatel a umožnit jejich provedení (tj. zpřístupnit Prostory pověřeným osobám Pronajímatele a umožnit jim provedení potřebných oprav), </w:t>
      </w:r>
      <w:r>
        <w:t xml:space="preserve"> </w:t>
      </w:r>
      <w:r w:rsidR="00875A84">
        <w:t xml:space="preserve">v </w:t>
      </w:r>
      <w:r>
        <w:t xml:space="preserve">opačném případě </w:t>
      </w:r>
      <w:r w:rsidR="00A73A50">
        <w:t>odpovídá za</w:t>
      </w:r>
      <w:r w:rsidR="00A12104">
        <w:t> </w:t>
      </w:r>
      <w:r w:rsidR="00A73A50">
        <w:t>škodu</w:t>
      </w:r>
      <w:r>
        <w:t xml:space="preserve"> vzniklou</w:t>
      </w:r>
      <w:r w:rsidR="00A73A50">
        <w:t xml:space="preserve"> nesplněním této povinnosti;</w:t>
      </w:r>
    </w:p>
    <w:p w14:paraId="5DB5A70D" w14:textId="77777777" w:rsidR="00A73A50" w:rsidRDefault="00A73A50" w:rsidP="00A73A50">
      <w:pPr>
        <w:pStyle w:val="Zkladntext"/>
        <w:numPr>
          <w:ilvl w:val="0"/>
          <w:numId w:val="7"/>
        </w:numPr>
        <w:spacing w:line="288" w:lineRule="auto"/>
        <w:ind w:left="567" w:hanging="425"/>
      </w:pPr>
      <w:r>
        <w:t>odstranit na svůj náklad závady, následky znečištění či poškození Prostorů či společných prostorů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1CD67B03" w14:textId="77777777" w:rsidR="00A73A50" w:rsidRDefault="00A73A50" w:rsidP="00A73A50">
      <w:pPr>
        <w:pStyle w:val="Zkladntext"/>
        <w:numPr>
          <w:ilvl w:val="0"/>
          <w:numId w:val="7"/>
        </w:numPr>
        <w:spacing w:line="288" w:lineRule="auto"/>
        <w:ind w:left="567" w:hanging="425"/>
      </w:pPr>
      <w:r>
        <w:t>po skončení nájmu Prostory bez zbytečného odkladu vyklidit a vyklizené je předat Pronajímateli ve stavu, v jakém je převzal s přihlédnutím k běžnému opotřebení;</w:t>
      </w:r>
    </w:p>
    <w:p w14:paraId="6B39DB08" w14:textId="77777777" w:rsidR="00A73A50" w:rsidRDefault="00A73A50" w:rsidP="00A73A50">
      <w:pPr>
        <w:pStyle w:val="Zkladntext"/>
        <w:numPr>
          <w:ilvl w:val="0"/>
          <w:numId w:val="7"/>
        </w:numPr>
        <w:spacing w:line="288" w:lineRule="auto"/>
        <w:ind w:left="567" w:hanging="425"/>
      </w:pPr>
      <w:r>
        <w:t>umožnit přes Prostory průchod pracovníkům, kteří provádějí údržbu a opravy střechy atp.;</w:t>
      </w:r>
    </w:p>
    <w:p w14:paraId="2594C3E9" w14:textId="0F08A1EF" w:rsidR="00A73A50" w:rsidRDefault="00A73A50" w:rsidP="00A73A50">
      <w:pPr>
        <w:pStyle w:val="Zkladntext"/>
        <w:numPr>
          <w:ilvl w:val="0"/>
          <w:numId w:val="7"/>
        </w:numPr>
        <w:spacing w:line="288" w:lineRule="auto"/>
        <w:ind w:left="567" w:hanging="425"/>
      </w:pPr>
      <w:r>
        <w:lastRenderedPageBreak/>
        <w:t>hradit Pronajímateli případné náklady spojené se zvláštní povahou jeho činnosti; případnou ostrahu Prostorů a pojištění věcí vnesených do Prostorů si Nájemce může zajistit na vlastní náklady;</w:t>
      </w:r>
    </w:p>
    <w:p w14:paraId="572C7AD0" w14:textId="5938FAB4" w:rsidR="00A73A50" w:rsidRDefault="00A73A50" w:rsidP="00A73A50">
      <w:pPr>
        <w:pStyle w:val="Odstavecseseznamem"/>
        <w:numPr>
          <w:ilvl w:val="0"/>
          <w:numId w:val="7"/>
        </w:numPr>
        <w:spacing w:before="120" w:line="288" w:lineRule="auto"/>
        <w:ind w:left="567" w:hanging="425"/>
        <w:contextualSpacing w:val="0"/>
        <w:jc w:val="both"/>
      </w:pPr>
      <w:r>
        <w:t>neprodleně si smluvně zajistit svoz, třídění a odstraňování komunálních odpadů vznikajících z činnosti Nájemce (papír, plast, sklo, nápojové kartony, jedlý olej, gastroodpad, nebezpečné složky komunálního odpadu atd.) na vlastní náklady a smlouvu o zajištění této služby předložit Pronajímateli nejpozději do 30 dnů od nabytí účinnosti této smlouvy;</w:t>
      </w:r>
    </w:p>
    <w:p w14:paraId="60706E1A" w14:textId="77777777" w:rsidR="00A73A50" w:rsidRDefault="00A73A50" w:rsidP="00A73A50">
      <w:pPr>
        <w:pStyle w:val="Odstavecseseznamem"/>
        <w:numPr>
          <w:ilvl w:val="0"/>
          <w:numId w:val="7"/>
        </w:numPr>
        <w:spacing w:before="120" w:line="288" w:lineRule="auto"/>
        <w:ind w:left="567" w:hanging="425"/>
        <w:jc w:val="both"/>
      </w:pPr>
      <w:r>
        <w:t>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že všechny věci, vybavení či přístroje v Prostorech vlastní Nájemce; toto neplatí pro věci klientů Nájemce (např. po dobu návštěvy odložené oděvy, deštníky atp.).</w:t>
      </w:r>
    </w:p>
    <w:p w14:paraId="543CD4E7" w14:textId="77777777" w:rsidR="00A73A50" w:rsidRDefault="00A73A50" w:rsidP="00A73A50">
      <w:pPr>
        <w:pStyle w:val="Zkladntext"/>
        <w:spacing w:after="0" w:line="288" w:lineRule="auto"/>
        <w:jc w:val="center"/>
        <w:rPr>
          <w:b/>
          <w:bCs/>
        </w:rPr>
      </w:pPr>
    </w:p>
    <w:p w14:paraId="3CC08C9E" w14:textId="77777777" w:rsidR="00A73A50" w:rsidRDefault="00A73A50" w:rsidP="00A73A50">
      <w:pPr>
        <w:pStyle w:val="Zkladntext"/>
        <w:spacing w:after="0" w:line="288" w:lineRule="auto"/>
        <w:jc w:val="center"/>
        <w:rPr>
          <w:b/>
          <w:bCs/>
        </w:rPr>
      </w:pPr>
      <w:r>
        <w:rPr>
          <w:b/>
          <w:bCs/>
        </w:rPr>
        <w:t>Článek VIII.</w:t>
      </w:r>
    </w:p>
    <w:p w14:paraId="41DF560D" w14:textId="77777777" w:rsidR="00A73A50" w:rsidRDefault="00A73A50" w:rsidP="00A73A50">
      <w:pPr>
        <w:pStyle w:val="Zkladntext"/>
        <w:spacing w:line="288" w:lineRule="auto"/>
        <w:jc w:val="center"/>
        <w:rPr>
          <w:b/>
          <w:bCs/>
        </w:rPr>
      </w:pPr>
      <w:r>
        <w:rPr>
          <w:b/>
          <w:bCs/>
        </w:rPr>
        <w:t>Povinnosti Pronajímatele</w:t>
      </w:r>
    </w:p>
    <w:p w14:paraId="2FF50398" w14:textId="77777777" w:rsidR="00A73A50" w:rsidRDefault="00A73A50" w:rsidP="00A73A50">
      <w:pPr>
        <w:pStyle w:val="Zkladntext"/>
        <w:spacing w:line="288" w:lineRule="auto"/>
      </w:pPr>
      <w:r>
        <w:t>Pronajímatel je povinen zejména:</w:t>
      </w:r>
    </w:p>
    <w:p w14:paraId="6597B402" w14:textId="77777777" w:rsidR="00A73A50" w:rsidRDefault="00A73A50" w:rsidP="00A73A50">
      <w:pPr>
        <w:pStyle w:val="Zkladntext"/>
        <w:numPr>
          <w:ilvl w:val="0"/>
          <w:numId w:val="8"/>
        </w:numPr>
        <w:spacing w:line="288" w:lineRule="auto"/>
        <w:ind w:left="567" w:hanging="425"/>
      </w:pPr>
      <w:r>
        <w:t>zajistit řádný a nerušený výkon užívacích práv Nájemce dle této smlouvy po celou dobu trvání této smlouvy tak, aby bylo možno dosáhnout účelu této smlouvy;</w:t>
      </w:r>
    </w:p>
    <w:p w14:paraId="07E1B01C" w14:textId="77777777" w:rsidR="00A73A50" w:rsidRDefault="00A73A50" w:rsidP="00A73A50">
      <w:pPr>
        <w:pStyle w:val="Zkladntext"/>
        <w:numPr>
          <w:ilvl w:val="0"/>
          <w:numId w:val="8"/>
        </w:numPr>
        <w:spacing w:line="288" w:lineRule="auto"/>
        <w:ind w:left="567" w:hanging="425"/>
      </w:pPr>
      <w:r>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(ii) v důsledku případu vyšší moci nebo jiné podobné mimořádné události;</w:t>
      </w:r>
    </w:p>
    <w:p w14:paraId="782DCD8D" w14:textId="77777777" w:rsidR="00A73A50" w:rsidRDefault="00A73A50" w:rsidP="00A73A50">
      <w:pPr>
        <w:pStyle w:val="Zkladntext"/>
        <w:numPr>
          <w:ilvl w:val="0"/>
          <w:numId w:val="8"/>
        </w:numPr>
        <w:spacing w:line="288" w:lineRule="auto"/>
        <w:ind w:left="567" w:hanging="425"/>
      </w:pPr>
      <w:r>
        <w:t>zajistit pořádek, čistotu a řádnou údržbu přístupových chodeb/schodiště či jiných společných prostorů a zařízení Nemovitosti, které příslušejí nebo jsou součástí užívání Prostorů.</w:t>
      </w:r>
    </w:p>
    <w:p w14:paraId="1033A0F2" w14:textId="77777777" w:rsidR="00A73A50" w:rsidRDefault="00A73A50" w:rsidP="0038520A">
      <w:pPr>
        <w:pStyle w:val="Zkladntext"/>
        <w:spacing w:after="0" w:line="288" w:lineRule="auto"/>
      </w:pPr>
    </w:p>
    <w:p w14:paraId="27B22E2B" w14:textId="77777777" w:rsidR="00A73A50" w:rsidRDefault="00A73A50" w:rsidP="00C2542B">
      <w:pPr>
        <w:spacing w:after="0" w:line="288" w:lineRule="auto"/>
        <w:jc w:val="center"/>
        <w:rPr>
          <w:b/>
          <w:bCs/>
        </w:rPr>
      </w:pPr>
      <w:r>
        <w:rPr>
          <w:b/>
          <w:bCs/>
        </w:rPr>
        <w:t>Článek IX.</w:t>
      </w:r>
    </w:p>
    <w:p w14:paraId="79A201AF" w14:textId="77777777" w:rsidR="00A73A50" w:rsidRDefault="00A73A50" w:rsidP="00A73A50">
      <w:pPr>
        <w:pStyle w:val="Nadpis2"/>
        <w:spacing w:before="0" w:after="120" w:line="288" w:lineRule="auto"/>
        <w:jc w:val="center"/>
        <w:rPr>
          <w:rFonts w:ascii="Times New Roman" w:hAnsi="Times New Roman"/>
          <w:i/>
          <w:sz w:val="24"/>
          <w:szCs w:val="24"/>
        </w:rPr>
      </w:pPr>
      <w:r>
        <w:rPr>
          <w:rFonts w:ascii="Times New Roman" w:hAnsi="Times New Roman"/>
          <w:b/>
          <w:bCs/>
          <w:color w:val="auto"/>
          <w:sz w:val="24"/>
          <w:szCs w:val="24"/>
        </w:rPr>
        <w:t>Právo kontroly</w:t>
      </w:r>
    </w:p>
    <w:p w14:paraId="57277D26" w14:textId="77777777" w:rsidR="00A73A50" w:rsidRDefault="00A73A50" w:rsidP="00A73A50">
      <w:pPr>
        <w:pStyle w:val="Zkladntext2"/>
        <w:numPr>
          <w:ilvl w:val="0"/>
          <w:numId w:val="20"/>
        </w:numPr>
        <w:spacing w:line="288" w:lineRule="auto"/>
        <w:ind w:hanging="720"/>
        <w:jc w:val="both"/>
      </w:pPr>
      <w:r>
        <w:t xml:space="preserve">Pronajímatel (nebo osoba pověřená Pronajímatelem) je oprávněn vstoupit do Prostorů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 pronajatých Prostorů ve výjimečných případech i mimo stanovenou dobu bez přítomnosti Nájemce nebo jím </w:t>
      </w:r>
      <w:r>
        <w:lastRenderedPageBreak/>
        <w:t>pověřené osoby, jestliže to vyžaduje náhle vzniklý havarijní stav či jiná podobná neodkladná skutečnost.</w:t>
      </w:r>
    </w:p>
    <w:p w14:paraId="20F90E45" w14:textId="77777777" w:rsidR="00A73A50" w:rsidRDefault="00A73A50" w:rsidP="00A73A50">
      <w:pPr>
        <w:pStyle w:val="Zkladntext2"/>
        <w:numPr>
          <w:ilvl w:val="0"/>
          <w:numId w:val="20"/>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a/nebo překonáním jakýchkoli jiných zábran a/nebo jakýmkoli jiným způsobem umožňujícím bezproblémový vstup Nájemce či jím pověřených osob do Prostorů. Pronajímatel je oprávněn zabezpečit následně Prostory takovým způsobem, který znemožní jejich další užívání jakýmkoli osobám vyjma případného dočasného zpřístupnění Prostorů Nájemci za účelem jejich vyklizení. Platí, že veškeré věci nacházející se v Prostorech byly ze strany Nájemce bez dalšího opuštěny a Nájemce si 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0DA54363" w14:textId="77777777" w:rsidR="00A73A50" w:rsidRDefault="00A73A50" w:rsidP="0038520A">
      <w:pPr>
        <w:widowControl w:val="0"/>
        <w:spacing w:after="0" w:line="288" w:lineRule="auto"/>
        <w:jc w:val="center"/>
        <w:rPr>
          <w:b/>
          <w:bCs/>
        </w:rPr>
      </w:pPr>
    </w:p>
    <w:p w14:paraId="1816EA09" w14:textId="77777777" w:rsidR="00A73A50" w:rsidRDefault="00A73A50" w:rsidP="00C2542B">
      <w:pPr>
        <w:widowControl w:val="0"/>
        <w:spacing w:after="0" w:line="288" w:lineRule="auto"/>
        <w:jc w:val="center"/>
        <w:rPr>
          <w:b/>
          <w:bCs/>
        </w:rPr>
      </w:pPr>
      <w:r>
        <w:rPr>
          <w:b/>
          <w:bCs/>
        </w:rPr>
        <w:t>Článek X.</w:t>
      </w:r>
    </w:p>
    <w:p w14:paraId="421D102B" w14:textId="77777777" w:rsidR="00A73A50" w:rsidRDefault="00A73A50" w:rsidP="00A73A50">
      <w:pPr>
        <w:pStyle w:val="Nadpis2"/>
        <w:spacing w:before="0" w:after="120" w:line="288" w:lineRule="auto"/>
        <w:jc w:val="center"/>
        <w:rPr>
          <w:rFonts w:ascii="Times New Roman" w:hAnsi="Times New Roman"/>
          <w:i/>
          <w:sz w:val="24"/>
          <w:szCs w:val="24"/>
        </w:rPr>
      </w:pPr>
      <w:r>
        <w:rPr>
          <w:rFonts w:ascii="Times New Roman" w:hAnsi="Times New Roman"/>
          <w:b/>
          <w:bCs/>
          <w:color w:val="auto"/>
          <w:sz w:val="24"/>
          <w:szCs w:val="24"/>
        </w:rPr>
        <w:t>Stavební úpravy</w:t>
      </w:r>
    </w:p>
    <w:p w14:paraId="70022499" w14:textId="77777777" w:rsidR="00A73A50" w:rsidRDefault="00A73A50" w:rsidP="00A73A50">
      <w:pPr>
        <w:numPr>
          <w:ilvl w:val="0"/>
          <w:numId w:val="9"/>
        </w:numPr>
        <w:spacing w:line="288" w:lineRule="auto"/>
        <w:ind w:left="709" w:hanging="709"/>
        <w:jc w:val="both"/>
      </w:pPr>
      <w:r>
        <w:t>Nájemce je oprávněn provádět jakékoli stavební či jiné úpravy trvalého charakteru týkající se Prostorů pouze na základě výslovného, předchozího a písemného souhlasu Pronajímatele. Součástí takového souhlasu bude i výslovná specifikace takových úprav, a to dle jejich popisu a seznamu tak, jak bude předložen v žádosti Nájemce.</w:t>
      </w:r>
    </w:p>
    <w:p w14:paraId="1D42FFC4" w14:textId="1529485E" w:rsidR="00A73A50" w:rsidRDefault="00A73A50" w:rsidP="00A73A50">
      <w:pPr>
        <w:numPr>
          <w:ilvl w:val="0"/>
          <w:numId w:val="9"/>
        </w:numPr>
        <w:spacing w:line="288" w:lineRule="auto"/>
        <w:ind w:left="709" w:hanging="709"/>
        <w:jc w:val="both"/>
      </w:pPr>
      <w:r>
        <w:t>Ve sporném případě se má za to, že souhlas vyžadují veškeré změny a úpravy zasahující do stavební podstaty (konstrukčních prvků) Prostorů či jakékoli společné části Nemovitosti, podstatně měnící vzhled předmětu nájmu či pevná instalace jakýchkoli zařízení.</w:t>
      </w:r>
    </w:p>
    <w:p w14:paraId="179777F9" w14:textId="77777777" w:rsidR="00C2542B" w:rsidRDefault="00C2542B" w:rsidP="00A73A50">
      <w:pPr>
        <w:pStyle w:val="Zkladntext2"/>
        <w:spacing w:after="0" w:line="288" w:lineRule="auto"/>
        <w:jc w:val="center"/>
        <w:rPr>
          <w:b/>
          <w:bCs/>
        </w:rPr>
      </w:pPr>
    </w:p>
    <w:p w14:paraId="684C2DA4" w14:textId="77777777" w:rsidR="00A73A50" w:rsidRDefault="00A73A50" w:rsidP="00A73A50">
      <w:pPr>
        <w:pStyle w:val="Zkladntext2"/>
        <w:spacing w:after="0" w:line="288" w:lineRule="auto"/>
        <w:jc w:val="center"/>
        <w:rPr>
          <w:b/>
          <w:bCs/>
        </w:rPr>
      </w:pPr>
      <w:r>
        <w:rPr>
          <w:b/>
          <w:bCs/>
        </w:rPr>
        <w:t>Článek XI.</w:t>
      </w:r>
    </w:p>
    <w:p w14:paraId="4D7FD70D" w14:textId="77777777" w:rsidR="00A73A50" w:rsidRDefault="00A73A50" w:rsidP="00A73A50">
      <w:pPr>
        <w:pStyle w:val="Zkladntext2"/>
        <w:spacing w:line="288" w:lineRule="auto"/>
        <w:jc w:val="center"/>
        <w:rPr>
          <w:b/>
          <w:bCs/>
        </w:rPr>
      </w:pPr>
      <w:r>
        <w:rPr>
          <w:b/>
          <w:bCs/>
        </w:rPr>
        <w:t>Správa Prostorů</w:t>
      </w:r>
    </w:p>
    <w:p w14:paraId="3C69EBD5" w14:textId="77777777" w:rsidR="00A73A50" w:rsidRDefault="00A73A50" w:rsidP="00A73A50">
      <w:pPr>
        <w:pStyle w:val="Zkladntext2"/>
        <w:numPr>
          <w:ilvl w:val="0"/>
          <w:numId w:val="10"/>
        </w:numPr>
        <w:spacing w:line="288" w:lineRule="auto"/>
        <w:ind w:left="709" w:hanging="709"/>
        <w:jc w:val="both"/>
        <w:rPr>
          <w:b/>
          <w:bCs/>
        </w:rPr>
      </w:pPr>
      <w:r>
        <w:t>Nájemce bere na vědomí, že Pronajímatel je oprávněn (alespoň v rozsahu níže uvedeném) pověřit výkonem svých práv a povinností vyplývajících z nájmu Prostorů třetí osobu (dále jen „</w:t>
      </w:r>
      <w:r>
        <w:rPr>
          <w:b/>
          <w:bCs/>
        </w:rPr>
        <w:t>Správce</w:t>
      </w:r>
      <w:r>
        <w:t>“).</w:t>
      </w:r>
    </w:p>
    <w:p w14:paraId="4689299D" w14:textId="77777777" w:rsidR="00A73A50" w:rsidRDefault="00A73A50" w:rsidP="00A73A50">
      <w:pPr>
        <w:pStyle w:val="Zkladntext2"/>
        <w:numPr>
          <w:ilvl w:val="0"/>
          <w:numId w:val="10"/>
        </w:numPr>
        <w:spacing w:line="288" w:lineRule="auto"/>
        <w:ind w:left="709" w:hanging="709"/>
        <w:jc w:val="both"/>
        <w:rPr>
          <w:b/>
          <w:bCs/>
        </w:rPr>
      </w:pPr>
      <w:r>
        <w:lastRenderedPageBreak/>
        <w:t>Správce bude obstarávat jménem a na účet Pronajímatele zejména výkon následujících činností (plnění):</w:t>
      </w:r>
    </w:p>
    <w:p w14:paraId="170E40B5" w14:textId="77777777" w:rsidR="00A73A50" w:rsidRDefault="00A73A50" w:rsidP="00A73A50">
      <w:pPr>
        <w:pStyle w:val="Zkladntext2"/>
        <w:numPr>
          <w:ilvl w:val="1"/>
          <w:numId w:val="21"/>
        </w:numPr>
        <w:spacing w:line="288" w:lineRule="auto"/>
        <w:ind w:left="1276" w:hanging="425"/>
        <w:jc w:val="both"/>
        <w:rPr>
          <w:b/>
          <w:bCs/>
        </w:rPr>
      </w:pPr>
      <w:r>
        <w:t>roční zúčtování (vyúčtování) záloh na Služby a vyrovnání případných přeplatků a nedoplatků z vyúčtování;</w:t>
      </w:r>
    </w:p>
    <w:p w14:paraId="18D51CF9" w14:textId="58352142" w:rsidR="00A73A50" w:rsidRDefault="00A73A50" w:rsidP="00A73A50">
      <w:pPr>
        <w:pStyle w:val="Zkladntext2"/>
        <w:numPr>
          <w:ilvl w:val="1"/>
          <w:numId w:val="21"/>
        </w:numPr>
        <w:spacing w:line="288" w:lineRule="auto"/>
        <w:ind w:left="1276" w:hanging="425"/>
        <w:jc w:val="both"/>
      </w:pPr>
      <w:r>
        <w:t>vymáhání plateb Nájemného</w:t>
      </w:r>
      <w:r w:rsidR="00EA3DB7">
        <w:t xml:space="preserve"> a dalších úhrad dle této smlouvy</w:t>
      </w:r>
      <w:r>
        <w:t>;</w:t>
      </w:r>
    </w:p>
    <w:p w14:paraId="42C53F4B" w14:textId="77777777" w:rsidR="00A73A50" w:rsidRDefault="00A73A50" w:rsidP="00A73A50">
      <w:pPr>
        <w:pStyle w:val="Zkladntext2"/>
        <w:numPr>
          <w:ilvl w:val="1"/>
          <w:numId w:val="21"/>
        </w:numPr>
        <w:spacing w:line="288" w:lineRule="auto"/>
        <w:ind w:left="1276" w:hanging="425"/>
        <w:jc w:val="both"/>
      </w:pPr>
      <w:r>
        <w:t>provádění oprav, údržby či jakýchkoli úprav Prostorů;</w:t>
      </w:r>
    </w:p>
    <w:p w14:paraId="2419FAFC" w14:textId="77777777" w:rsidR="00A73A50" w:rsidRDefault="00A73A50" w:rsidP="00A73A50">
      <w:pPr>
        <w:pStyle w:val="Zkladntext2"/>
        <w:numPr>
          <w:ilvl w:val="1"/>
          <w:numId w:val="21"/>
        </w:numPr>
        <w:spacing w:line="288" w:lineRule="auto"/>
        <w:ind w:left="1276" w:hanging="425"/>
        <w:jc w:val="both"/>
      </w:pPr>
      <w:r>
        <w:t>provádění předepsaných kontrol, revizí či zkoušek technických a jiných zařízení v Prostorech.</w:t>
      </w:r>
    </w:p>
    <w:p w14:paraId="13BE6E1D" w14:textId="77777777" w:rsidR="00A73A50" w:rsidRDefault="00A73A50" w:rsidP="00A73A50">
      <w:pPr>
        <w:pStyle w:val="Zkladntext2"/>
        <w:numPr>
          <w:ilvl w:val="0"/>
          <w:numId w:val="10"/>
        </w:numPr>
        <w:spacing w:line="288" w:lineRule="auto"/>
        <w:ind w:left="709" w:hanging="709"/>
        <w:jc w:val="both"/>
      </w:pPr>
      <w:r>
        <w:t>Nájemce bere na vědomí, že správcem je s výhradou budoucího písemného oznámení změny ze strany Pronajímatele společnost Osmá správa majetku a služeb a.s., IČO: 04650522, se sídlem: Nekvasilova 625/2, Karlín, 186 00 Praha 8.</w:t>
      </w:r>
    </w:p>
    <w:p w14:paraId="0B931CD7" w14:textId="77777777" w:rsidR="00A73A50" w:rsidRDefault="00A73A50" w:rsidP="00A73A50">
      <w:pPr>
        <w:pStyle w:val="Zkladntext2"/>
        <w:spacing w:after="0" w:line="288" w:lineRule="auto"/>
        <w:ind w:left="709" w:hanging="709"/>
        <w:jc w:val="center"/>
        <w:rPr>
          <w:b/>
          <w:bCs/>
        </w:rPr>
      </w:pPr>
    </w:p>
    <w:p w14:paraId="25C61077" w14:textId="77777777" w:rsidR="00A73A50" w:rsidRDefault="00A73A50" w:rsidP="00A73A50">
      <w:pPr>
        <w:pStyle w:val="Zkladntext2"/>
        <w:spacing w:after="0" w:line="288" w:lineRule="auto"/>
        <w:ind w:left="709" w:hanging="709"/>
        <w:jc w:val="center"/>
        <w:rPr>
          <w:b/>
          <w:bCs/>
        </w:rPr>
      </w:pPr>
      <w:r>
        <w:rPr>
          <w:b/>
          <w:bCs/>
        </w:rPr>
        <w:t>Článek XII.</w:t>
      </w:r>
    </w:p>
    <w:p w14:paraId="3A726D16" w14:textId="77777777" w:rsidR="00A73A50" w:rsidRDefault="00A73A50" w:rsidP="00A73A50">
      <w:pPr>
        <w:pStyle w:val="Zkladntext2"/>
        <w:spacing w:line="288" w:lineRule="auto"/>
        <w:jc w:val="center"/>
        <w:rPr>
          <w:b/>
          <w:bCs/>
        </w:rPr>
      </w:pPr>
      <w:r>
        <w:rPr>
          <w:b/>
          <w:bCs/>
        </w:rPr>
        <w:t>Vyklizení a předání Prostorů</w:t>
      </w:r>
    </w:p>
    <w:p w14:paraId="52CFC640" w14:textId="50B4D1D4" w:rsidR="00A73A50" w:rsidRDefault="00A73A50" w:rsidP="00A73A50">
      <w:pPr>
        <w:pStyle w:val="Odstavecseseznamem"/>
        <w:keepNext/>
        <w:numPr>
          <w:ilvl w:val="0"/>
          <w:numId w:val="22"/>
        </w:numPr>
        <w:spacing w:line="288" w:lineRule="auto"/>
        <w:ind w:left="709" w:hanging="709"/>
        <w:jc w:val="both"/>
      </w:pPr>
      <w:r>
        <w:t>Nájemce je povinen Prostory vyklidit a vyklizené Prostory odevzdat Pronajímateli do pěti (5) pracovních dnů ode dne skončení nájmu, nebude-li mezi Smluvními stranami dohodnuto jinak, a to ve stavu, v jakém je převzal s přihlédnutím k provedeným a</w:t>
      </w:r>
      <w:r w:rsidR="00C2542B">
        <w:t> </w:t>
      </w:r>
      <w:r>
        <w:t>Pronajímatelem odsouhlaseným stavebním úpravám dle čl. X. této smlouvy a</w:t>
      </w:r>
      <w:r w:rsidR="00C2542B">
        <w:t> </w:t>
      </w:r>
      <w:r>
        <w:t xml:space="preserve">obvyklému opotřebení. Stav Prostorů bude popsán, případně fotograficky zdokumentován, v písemném předávacím protokolu. </w:t>
      </w:r>
    </w:p>
    <w:p w14:paraId="07F55640" w14:textId="77777777" w:rsidR="00A73A50" w:rsidRDefault="00A73A50" w:rsidP="00A73A50">
      <w:pPr>
        <w:pStyle w:val="Barevnseznamzvraznn11"/>
        <w:numPr>
          <w:ilvl w:val="0"/>
          <w:numId w:val="22"/>
        </w:numPr>
        <w:spacing w:after="120" w:line="288" w:lineRule="auto"/>
        <w:ind w:left="709" w:hanging="709"/>
        <w:contextualSpacing w:val="0"/>
        <w:jc w:val="both"/>
        <w:rPr>
          <w:rFonts w:ascii="Times New Roman" w:eastAsia="Times New Roman" w:hAnsi="Times New Roman"/>
          <w:sz w:val="24"/>
          <w:szCs w:val="24"/>
          <w:lang w:eastAsia="cs-CZ"/>
        </w:rPr>
      </w:pPr>
      <w:r>
        <w:rPr>
          <w:rFonts w:ascii="Times New Roman" w:eastAsia="Times New Roman" w:hAnsi="Times New Roman"/>
          <w:sz w:val="24"/>
          <w:szCs w:val="24"/>
          <w:lang w:eastAsia="cs-CZ"/>
        </w:rPr>
        <w:t>O předání Prostorů sepíší Smluvní strany předávací protokol. Při předání Prostorů Smluvní strany písemně v předávacím protokolu zachytí aktuální stav veškerých měřidel zaznamenávajících spotřebu vody, elektrické energie a dalších médií, existují-li takové.</w:t>
      </w:r>
    </w:p>
    <w:p w14:paraId="69FA9649" w14:textId="77777777" w:rsidR="00A73A50" w:rsidRDefault="00A73A50" w:rsidP="00A73A50">
      <w:pPr>
        <w:pStyle w:val="Barevnseznamzvraznn11"/>
        <w:numPr>
          <w:ilvl w:val="0"/>
          <w:numId w:val="22"/>
        </w:numPr>
        <w:spacing w:after="120" w:line="288" w:lineRule="auto"/>
        <w:ind w:left="709" w:hanging="709"/>
        <w:jc w:val="both"/>
        <w:rPr>
          <w:rFonts w:ascii="Times New Roman" w:eastAsia="Times New Roman" w:hAnsi="Times New Roman"/>
          <w:sz w:val="24"/>
          <w:szCs w:val="24"/>
          <w:lang w:eastAsia="cs-CZ"/>
        </w:rPr>
      </w:pPr>
      <w:r>
        <w:rPr>
          <w:rFonts w:ascii="Times New Roman" w:eastAsia="Times New Roman" w:hAnsi="Times New Roman"/>
          <w:sz w:val="24"/>
          <w:szCs w:val="24"/>
          <w:lang w:eastAsia="cs-CZ"/>
        </w:rPr>
        <w:t>Smluvní strany se dohodly, že úplatu za spotřebovaná média a energie dle předchozího odstavce uhradí Nájemce za období do dne předání Prostorů uvedeného v předávacím protokolu. Nájemce je povinen poskytnout Pronajímateli veškerou nezbytnou součinnost k přehlášení smluv o odběru elektrické energie a případně dalších médií dle potřeby Pronajímatele.</w:t>
      </w:r>
    </w:p>
    <w:p w14:paraId="4D6461D5" w14:textId="2B1CB842" w:rsidR="00A73A50" w:rsidRDefault="00A73A50" w:rsidP="00A73A50">
      <w:pPr>
        <w:pStyle w:val="Odstavecseseznamem"/>
        <w:keepNext/>
        <w:numPr>
          <w:ilvl w:val="0"/>
          <w:numId w:val="22"/>
        </w:numPr>
        <w:spacing w:line="288" w:lineRule="auto"/>
        <w:ind w:left="709" w:hanging="709"/>
        <w:contextualSpacing w:val="0"/>
        <w:jc w:val="both"/>
      </w:pPr>
      <w:r>
        <w:t xml:space="preserve">Pokud Nájemce nedodrží povinnosti sjednané v tomto článku, případně dojde k opuštění Prostorů či naplnění některého z předpokladů dokládajících vůli Nájemce neužívat nadále Prostory ve smyslu čl. IX. odst. 9.2. této smlouvy, je Pronajímatel oprávněn zajistit na náklady a nebezpečí Nájemce vyklizení těchto Prostorů, a to kdykoliv po uplynutí jednoho týdne ode dne, kdy povinnost předání Prostorů vznikla, resp. ode dne, kdy budou splněny podmínky sjednané v čl. IX. odst. 9.2. této smlouvy. Smluvní strany pro takový případ sjednávají, že věci nacházející se v Prostorech jsou </w:t>
      </w:r>
      <w:r>
        <w:lastRenderedPageBreak/>
        <w:t>věcmi opuštěnými a Pronajímatel je oprávněn naložit s nimi jako s odpadem, případně si je může přivlastnit ve smyslu ustanovení § 1045 odst. 1 Občanského zákoníku.</w:t>
      </w:r>
    </w:p>
    <w:p w14:paraId="1F0A1720" w14:textId="77777777" w:rsidR="00A73A50" w:rsidRDefault="00A73A50" w:rsidP="00A73A50">
      <w:pPr>
        <w:pStyle w:val="Odstavecseseznamem"/>
        <w:keepNext/>
        <w:numPr>
          <w:ilvl w:val="0"/>
          <w:numId w:val="22"/>
        </w:numPr>
        <w:spacing w:line="288" w:lineRule="auto"/>
        <w:ind w:left="709" w:hanging="709"/>
        <w:jc w:val="both"/>
      </w:pPr>
      <w:r>
        <w:t>Pronajímatel má vůči Nájemci nárok na úplatu odpovídající výši sjednaného Nájemného a skutečně spotřebovaných Služeb až do úplného vyklizení Prostorů.</w:t>
      </w:r>
    </w:p>
    <w:p w14:paraId="6125EBEF" w14:textId="77777777" w:rsidR="00A73A50" w:rsidRDefault="00A73A50" w:rsidP="00A73A50">
      <w:pPr>
        <w:pStyle w:val="Zkladntext2"/>
        <w:spacing w:after="0" w:line="288" w:lineRule="auto"/>
        <w:jc w:val="center"/>
        <w:rPr>
          <w:b/>
          <w:bCs/>
        </w:rPr>
      </w:pPr>
    </w:p>
    <w:p w14:paraId="06D90A57" w14:textId="77777777" w:rsidR="00A73A50" w:rsidRDefault="00A73A50" w:rsidP="00A73A50">
      <w:pPr>
        <w:pStyle w:val="Zkladntext2"/>
        <w:spacing w:after="0" w:line="288" w:lineRule="auto"/>
        <w:jc w:val="center"/>
        <w:rPr>
          <w:b/>
          <w:bCs/>
        </w:rPr>
      </w:pPr>
      <w:r>
        <w:rPr>
          <w:b/>
          <w:bCs/>
        </w:rPr>
        <w:t>Článek XIII.</w:t>
      </w:r>
    </w:p>
    <w:p w14:paraId="4F6E6F44" w14:textId="77777777" w:rsidR="00A73A50" w:rsidRDefault="00A73A50" w:rsidP="00A73A50">
      <w:pPr>
        <w:pStyle w:val="Zkladntext2"/>
        <w:spacing w:line="288" w:lineRule="auto"/>
        <w:jc w:val="center"/>
        <w:rPr>
          <w:b/>
          <w:bCs/>
        </w:rPr>
      </w:pPr>
      <w:r>
        <w:rPr>
          <w:b/>
          <w:bCs/>
        </w:rPr>
        <w:t>Podnájem Prostorů</w:t>
      </w:r>
    </w:p>
    <w:p w14:paraId="5AAF5E5D" w14:textId="77777777" w:rsidR="00A73A50" w:rsidRDefault="00A73A50" w:rsidP="00A73A50">
      <w:pPr>
        <w:pStyle w:val="Zkladntext2"/>
        <w:spacing w:line="288" w:lineRule="auto"/>
        <w:jc w:val="both"/>
      </w:pPr>
      <w:r>
        <w:t>Nájemce není oprávněn přenechat Prostory nebo jakoukoli jejich část do podnájmu, ledaže k tomu obdrží předchozí písemný a výslovný souhlas Pronajímatele.</w:t>
      </w:r>
    </w:p>
    <w:p w14:paraId="14C40DC0" w14:textId="77777777" w:rsidR="00A73A50" w:rsidRDefault="00A73A50" w:rsidP="00A73A50">
      <w:pPr>
        <w:pStyle w:val="Zkladntext2"/>
        <w:spacing w:after="0" w:line="288" w:lineRule="auto"/>
        <w:jc w:val="both"/>
      </w:pPr>
    </w:p>
    <w:p w14:paraId="40502ACF" w14:textId="77777777" w:rsidR="00A73A50" w:rsidRDefault="00A73A50" w:rsidP="00A73A50">
      <w:pPr>
        <w:pStyle w:val="Zkladntext2"/>
        <w:spacing w:after="0" w:line="288" w:lineRule="auto"/>
        <w:jc w:val="center"/>
        <w:rPr>
          <w:b/>
          <w:bCs/>
        </w:rPr>
      </w:pPr>
      <w:r>
        <w:rPr>
          <w:b/>
          <w:bCs/>
        </w:rPr>
        <w:t>Článek XIV.</w:t>
      </w:r>
    </w:p>
    <w:p w14:paraId="5E87198B" w14:textId="77777777" w:rsidR="00A73A50" w:rsidRDefault="00A73A50" w:rsidP="00A73A50">
      <w:pPr>
        <w:pStyle w:val="Zkladntext2"/>
        <w:spacing w:line="288" w:lineRule="auto"/>
        <w:jc w:val="center"/>
        <w:rPr>
          <w:b/>
          <w:bCs/>
        </w:rPr>
      </w:pPr>
      <w:r>
        <w:rPr>
          <w:b/>
          <w:bCs/>
        </w:rPr>
        <w:t>Ukončení smlouvy</w:t>
      </w:r>
    </w:p>
    <w:p w14:paraId="7FEBDB3C" w14:textId="77777777" w:rsidR="00A73A50" w:rsidRDefault="00A73A50" w:rsidP="00A73A50">
      <w:pPr>
        <w:pStyle w:val="Zkladntext2"/>
        <w:numPr>
          <w:ilvl w:val="0"/>
          <w:numId w:val="11"/>
        </w:numPr>
        <w:spacing w:line="288" w:lineRule="auto"/>
        <w:ind w:left="709" w:hanging="709"/>
        <w:jc w:val="both"/>
        <w:rPr>
          <w:b/>
          <w:bCs/>
        </w:rPr>
      </w:pPr>
      <w:r>
        <w:t>K ukončení platnosti této smlouvy (jakož i právního vztahu z ní vyplývajícího) dochází pouze následujícími způsoby uvedenými v této smlouvě, příp. Občanském zákoníku:</w:t>
      </w:r>
    </w:p>
    <w:p w14:paraId="164682A9" w14:textId="77777777" w:rsidR="00A73A50" w:rsidRDefault="00A73A50" w:rsidP="00A73A50">
      <w:pPr>
        <w:pStyle w:val="Zkladntext2"/>
        <w:numPr>
          <w:ilvl w:val="1"/>
          <w:numId w:val="23"/>
        </w:numPr>
        <w:spacing w:line="288" w:lineRule="auto"/>
        <w:ind w:left="1276" w:hanging="425"/>
      </w:pPr>
      <w:r>
        <w:t>dohodou Smluvních stran;</w:t>
      </w:r>
    </w:p>
    <w:p w14:paraId="2A0F5C98" w14:textId="77777777" w:rsidR="00A73A50" w:rsidRDefault="00A73A50" w:rsidP="00A73A50">
      <w:pPr>
        <w:pStyle w:val="Zkladntext2"/>
        <w:numPr>
          <w:ilvl w:val="1"/>
          <w:numId w:val="23"/>
        </w:numPr>
        <w:spacing w:line="288" w:lineRule="auto"/>
        <w:ind w:left="1276" w:hanging="425"/>
      </w:pPr>
      <w:r>
        <w:t>výpovědí smlouvy kteroukoli ze Smluvních stran;</w:t>
      </w:r>
    </w:p>
    <w:p w14:paraId="2A600CD6" w14:textId="77777777" w:rsidR="00A73A50" w:rsidRDefault="00A73A50" w:rsidP="00A73A50">
      <w:pPr>
        <w:pStyle w:val="Zkladntext2"/>
        <w:numPr>
          <w:ilvl w:val="1"/>
          <w:numId w:val="23"/>
        </w:numPr>
        <w:spacing w:line="288" w:lineRule="auto"/>
        <w:ind w:left="1276" w:hanging="425"/>
        <w:jc w:val="both"/>
        <w:rPr>
          <w:b/>
          <w:bCs/>
        </w:rPr>
      </w:pPr>
      <w:r>
        <w:t>odstoupením od smlouvy.</w:t>
      </w:r>
    </w:p>
    <w:p w14:paraId="41D92A82" w14:textId="77777777" w:rsidR="00A73A50" w:rsidRDefault="00A73A50" w:rsidP="00A73A50">
      <w:pPr>
        <w:pStyle w:val="Zkladntext2"/>
        <w:numPr>
          <w:ilvl w:val="0"/>
          <w:numId w:val="11"/>
        </w:numPr>
        <w:spacing w:line="288" w:lineRule="auto"/>
        <w:ind w:left="709" w:hanging="709"/>
        <w:jc w:val="both"/>
        <w:rPr>
          <w:b/>
          <w:bCs/>
        </w:rPr>
      </w:pPr>
      <w:r>
        <w:t>Smluvní strany mohou uzavřít písemnou dohodu o ukončení právního vztahu založeného touto smlouvou ke dni stanovenému v takové dohodě.</w:t>
      </w:r>
    </w:p>
    <w:p w14:paraId="4340A2FB" w14:textId="77777777" w:rsidR="00A73A50" w:rsidRDefault="00A73A50" w:rsidP="00A73A50">
      <w:pPr>
        <w:pStyle w:val="Zkladntext2"/>
        <w:numPr>
          <w:ilvl w:val="0"/>
          <w:numId w:val="11"/>
        </w:numPr>
        <w:spacing w:line="288" w:lineRule="auto"/>
        <w:ind w:left="709" w:hanging="709"/>
        <w:jc w:val="both"/>
        <w:rPr>
          <w:b/>
          <w:bCs/>
        </w:rPr>
      </w:pPr>
      <w:r>
        <w:t>Pronajímatel i Nájemce jsou oprávněni kdykoli písemně vypovědět nájem, a to i bez uvedení důvodu na základě písemného oznámení o ukončení smlouvy adresovaného druhé smluvní straně. Výpovědní doba činí tři (3) měsíce a počíná běžet prvním dnem měsíce následujícího po doručení výpovědi jejímu adresátovi. Výpověď musí mít písemnou formu.</w:t>
      </w:r>
    </w:p>
    <w:p w14:paraId="21B94449" w14:textId="77777777" w:rsidR="00A73A50" w:rsidRDefault="00A73A50" w:rsidP="00A73A50">
      <w:pPr>
        <w:pStyle w:val="Zkladntext2"/>
        <w:numPr>
          <w:ilvl w:val="0"/>
          <w:numId w:val="11"/>
        </w:numPr>
        <w:spacing w:line="288" w:lineRule="auto"/>
        <w:ind w:left="709" w:hanging="709"/>
        <w:jc w:val="both"/>
        <w:rPr>
          <w:b/>
          <w:bCs/>
        </w:rPr>
      </w:pPr>
      <w:r>
        <w:t>Poruší-li Nájemce hrubě některou ze svých povinností, je Pronajímatel oprávněn k podání výpovědi, přičemž výpovědní doba činí jeden (1) měsíc a počíná běžet prvním dnem měsíce následujícího po doručení výpovědi jejímu adresátovi. Výpověď musí mít písemnou formu. Za hrubé porušení povinností se považuje každé jednotlivé porušení povinnosti Nájemce sjednané v této smlouvě vyjma zvlášť hrubých porušení, jež jsou uvedena v následujícím odstavci.</w:t>
      </w:r>
    </w:p>
    <w:p w14:paraId="5B7D7AD6" w14:textId="77777777" w:rsidR="00A73A50" w:rsidRPr="00CB20B1" w:rsidRDefault="00A73A50" w:rsidP="00A73A50">
      <w:pPr>
        <w:pStyle w:val="Zkladntext2"/>
        <w:numPr>
          <w:ilvl w:val="0"/>
          <w:numId w:val="11"/>
        </w:numPr>
        <w:spacing w:line="288" w:lineRule="auto"/>
        <w:ind w:left="709" w:hanging="709"/>
        <w:jc w:val="both"/>
        <w:rPr>
          <w:b/>
          <w:bCs/>
        </w:rPr>
      </w:pPr>
      <w:r>
        <w:t xml:space="preserve">Pronajímatel je oprávněn odstoupit od této smlouvy pro zvlášť hrubé porušení povinností ze strany Nájemce, např. ocitne-li se Nájemce v prodlení s úhradou jakéhokoli plnění ve prospěch Pronajímatele delším než 30 dnů; provede-li Nájemce jakékoli stavební či jiné úpravy trvalého charakteru týkající se Prostorů bez výslovného předchozího písemného souhlasu Pronajímatele; přenechá-li Nájemce Prostory nebo jakoukoli jejich část do podnájmu, aniž by k tomu obdržel předchozí písemný a výslovný souhlas Pronajímatele atp. Pronajímatel je dále oprávněn odstoupit od této smlouvy, bude-li rozhodnuto o tom, že Nájemce je v úpadku a/nebo bude-li rozhodnuto </w:t>
      </w:r>
      <w:r>
        <w:lastRenderedPageBreak/>
        <w:t xml:space="preserve">o likvidaci Nájemce a/nebo bude-li Nájemce evidován coby nespolehlivý plátce DPH a/nebo dojde-li k naplnění jakéhokoli z předpokladů, že Nájemce Prostory opustil nebo je nehodlá užívat ve smyslu čl. IX. odst. 9.2. této smlouvy. </w:t>
      </w:r>
    </w:p>
    <w:p w14:paraId="255D3E40" w14:textId="77777777" w:rsidR="00A73A50" w:rsidRDefault="00A73A50" w:rsidP="00A73A50">
      <w:pPr>
        <w:pStyle w:val="Zkladntext2"/>
        <w:spacing w:after="0" w:line="288" w:lineRule="auto"/>
        <w:ind w:left="709"/>
        <w:jc w:val="center"/>
      </w:pPr>
    </w:p>
    <w:p w14:paraId="0529DA05" w14:textId="77777777" w:rsidR="00A73A50" w:rsidRDefault="00A73A50" w:rsidP="00A73A50">
      <w:pPr>
        <w:pStyle w:val="Zkladntext2"/>
        <w:spacing w:after="0" w:line="288" w:lineRule="auto"/>
        <w:jc w:val="center"/>
        <w:rPr>
          <w:b/>
          <w:bCs/>
        </w:rPr>
      </w:pPr>
      <w:r>
        <w:rPr>
          <w:b/>
          <w:bCs/>
        </w:rPr>
        <w:t>Článek XV.</w:t>
      </w:r>
    </w:p>
    <w:p w14:paraId="319DB135" w14:textId="77777777" w:rsidR="00A73A50" w:rsidRDefault="00A73A50" w:rsidP="00A73A50">
      <w:pPr>
        <w:pStyle w:val="Zkladntext2"/>
        <w:spacing w:line="288" w:lineRule="auto"/>
        <w:jc w:val="center"/>
        <w:rPr>
          <w:b/>
          <w:bCs/>
        </w:rPr>
      </w:pPr>
      <w:r>
        <w:rPr>
          <w:b/>
          <w:bCs/>
        </w:rPr>
        <w:t>Doručování</w:t>
      </w:r>
    </w:p>
    <w:p w14:paraId="09A40B5C" w14:textId="77777777" w:rsidR="00A73A50" w:rsidRDefault="00A73A50" w:rsidP="00A73A50">
      <w:pPr>
        <w:pStyle w:val="Zkladntext2"/>
        <w:numPr>
          <w:ilvl w:val="0"/>
          <w:numId w:val="12"/>
        </w:numPr>
        <w:tabs>
          <w:tab w:val="left" w:pos="284"/>
        </w:tabs>
        <w:spacing w:line="288" w:lineRule="auto"/>
        <w:ind w:left="709" w:hanging="709"/>
        <w:jc w:val="both"/>
        <w:rPr>
          <w:b/>
          <w:bCs/>
        </w:rPr>
      </w:pPr>
      <w:r>
        <w:t>Pokud není stanoveno jinak, každé oznámení, pokyn, výzva, sdělení, potvrzení nebo jakékoli jiné oznámení, jež má být podle této smlouvy učiněno, se bude považovat za řádně učiněné, jestliže bude učiněno písemně, podepsáno oprávněným zástupcem odesílatele a doručeno osobně, kurýrem, e-mailem či doporučenou poštou s doručenkou či odesláno do datové schránky adresáta a zasláno na výše uvedené adresy, nebo na jiné adresy, jež mohou Smluvní strany ve formě oznámení podle tohoto odstavce oznámit druhé Smluvní straně. Neoznámení změny adresy některou ze Smluvních stran nemůže být k tíži druhé Smluvní straně (odesílateli).</w:t>
      </w:r>
    </w:p>
    <w:p w14:paraId="75547860" w14:textId="77777777" w:rsidR="00A73A50" w:rsidRDefault="00A73A50" w:rsidP="00A73A50">
      <w:pPr>
        <w:pStyle w:val="Zkladntext2"/>
        <w:numPr>
          <w:ilvl w:val="0"/>
          <w:numId w:val="12"/>
        </w:numPr>
        <w:spacing w:line="288" w:lineRule="auto"/>
        <w:jc w:val="both"/>
        <w:rPr>
          <w:b/>
          <w:bCs/>
        </w:rPr>
      </w:pPr>
      <w:r>
        <w:t>Jakékoliv oznámení podle tohoto odstavce bude považováno za doručené:</w:t>
      </w:r>
    </w:p>
    <w:p w14:paraId="449ADE4E" w14:textId="77777777" w:rsidR="00A73A50" w:rsidRDefault="00A73A50" w:rsidP="00A73A50">
      <w:pPr>
        <w:pStyle w:val="Zkladntext2"/>
        <w:numPr>
          <w:ilvl w:val="0"/>
          <w:numId w:val="13"/>
        </w:numPr>
        <w:spacing w:line="288" w:lineRule="auto"/>
        <w:ind w:left="1276" w:hanging="425"/>
        <w:jc w:val="both"/>
      </w:pPr>
      <w:r>
        <w:t>dnem fyzického předání oznámení, je-li oznámení zasíláno prostřednictvím kurýra či osobně, resp. dnem, kdy bylo odmítnuto převzetí; nebo</w:t>
      </w:r>
    </w:p>
    <w:p w14:paraId="044F31AD" w14:textId="77777777" w:rsidR="00A73A50" w:rsidRDefault="00A73A50" w:rsidP="00A73A50">
      <w:pPr>
        <w:pStyle w:val="Zkladntext2"/>
        <w:numPr>
          <w:ilvl w:val="0"/>
          <w:numId w:val="13"/>
        </w:numPr>
        <w:spacing w:line="288" w:lineRule="auto"/>
        <w:ind w:left="1276" w:hanging="425"/>
        <w:jc w:val="both"/>
      </w:pPr>
      <w:r>
        <w:t>dnem odeslání se zpětným potvrzením takového odeslání, je-li oznámení zasíláno prostřednictvím e-mailu, resp. dnem, kdy zpětné potvrzení bylo neoprávněně odmítnuto; nebo</w:t>
      </w:r>
    </w:p>
    <w:p w14:paraId="6D317D6E" w14:textId="77777777" w:rsidR="00A73A50" w:rsidRDefault="00A73A50" w:rsidP="00A73A50">
      <w:pPr>
        <w:pStyle w:val="Zkladntext2"/>
        <w:numPr>
          <w:ilvl w:val="0"/>
          <w:numId w:val="13"/>
        </w:numPr>
        <w:spacing w:line="288" w:lineRule="auto"/>
        <w:ind w:left="1276" w:hanging="425"/>
        <w:jc w:val="both"/>
      </w:pPr>
      <w:r>
        <w:t>dnem doručení potvrzeným na doručence, je-li oznámení zasíláno doporučenou poštou, resp. desátým dnem ode dne podání na poště, nebyla-li zásilka přes poštovní výzvu vyzvednuta; nebo</w:t>
      </w:r>
    </w:p>
    <w:p w14:paraId="1EA5DF06" w14:textId="77777777" w:rsidR="00A73A50" w:rsidRDefault="00A73A50" w:rsidP="00A73A50">
      <w:pPr>
        <w:pStyle w:val="Zkladntext2"/>
        <w:numPr>
          <w:ilvl w:val="0"/>
          <w:numId w:val="13"/>
        </w:numPr>
        <w:spacing w:line="288" w:lineRule="auto"/>
        <w:ind w:left="1276" w:hanging="425"/>
        <w:jc w:val="both"/>
      </w:pPr>
      <w:r>
        <w:t>dnem dodání do datové schránky adresáta.</w:t>
      </w:r>
    </w:p>
    <w:p w14:paraId="5C69989C" w14:textId="77777777" w:rsidR="00A73A50" w:rsidRDefault="00A73A50" w:rsidP="00A73A50">
      <w:pPr>
        <w:pStyle w:val="Zkladntext2"/>
        <w:spacing w:after="0" w:line="288" w:lineRule="auto"/>
        <w:rPr>
          <w:b/>
          <w:bCs/>
        </w:rPr>
      </w:pPr>
    </w:p>
    <w:p w14:paraId="43E63EAF" w14:textId="77777777" w:rsidR="00A73A50" w:rsidRDefault="00A73A50" w:rsidP="00A73A50">
      <w:pPr>
        <w:pStyle w:val="Zkladntext2"/>
        <w:spacing w:after="0" w:line="288" w:lineRule="auto"/>
        <w:jc w:val="center"/>
        <w:rPr>
          <w:b/>
          <w:bCs/>
        </w:rPr>
      </w:pPr>
      <w:r>
        <w:rPr>
          <w:b/>
          <w:bCs/>
        </w:rPr>
        <w:t>Článek XVI.</w:t>
      </w:r>
    </w:p>
    <w:p w14:paraId="72FF9FEE" w14:textId="77777777" w:rsidR="00A73A50" w:rsidRDefault="00A73A50" w:rsidP="00A73A50">
      <w:pPr>
        <w:pStyle w:val="Zkladntext2"/>
        <w:spacing w:line="288" w:lineRule="auto"/>
        <w:jc w:val="center"/>
        <w:rPr>
          <w:b/>
          <w:bCs/>
        </w:rPr>
      </w:pPr>
      <w:r>
        <w:rPr>
          <w:b/>
          <w:bCs/>
        </w:rPr>
        <w:t>Závěrečná ustanovení</w:t>
      </w:r>
    </w:p>
    <w:p w14:paraId="64162CD6" w14:textId="77777777" w:rsidR="00533759" w:rsidRDefault="00533759" w:rsidP="00533759">
      <w:pPr>
        <w:pStyle w:val="Zkladntext2"/>
        <w:numPr>
          <w:ilvl w:val="0"/>
          <w:numId w:val="14"/>
        </w:numPr>
        <w:spacing w:line="288" w:lineRule="auto"/>
        <w:ind w:left="709" w:hanging="567"/>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Pr>
          <w:b/>
          <w:iCs/>
        </w:rPr>
        <w:t>zákon o registru smluv</w:t>
      </w:r>
      <w:r>
        <w:t>“).</w:t>
      </w:r>
    </w:p>
    <w:p w14:paraId="56CB3FA9" w14:textId="79F6C406" w:rsidR="00A73A50" w:rsidRPr="009A7EE9" w:rsidRDefault="00A73A50" w:rsidP="009A7EE9">
      <w:pPr>
        <w:pStyle w:val="Zkladntext2"/>
        <w:numPr>
          <w:ilvl w:val="0"/>
          <w:numId w:val="14"/>
        </w:numPr>
        <w:spacing w:line="288" w:lineRule="auto"/>
        <w:ind w:left="709" w:hanging="709"/>
        <w:jc w:val="both"/>
      </w:pPr>
      <w:r>
        <w:t>Tato smlouva je vyhotovena v počtu čtyřech (4) stejnopisů s platností originálu, z nichž 3 vyhotovení obdrží Pronajímatel a 1 vyhotovení Nájemce. Řádně podepsané stejnopisy mají stejnou platnost a závaznost.</w:t>
      </w:r>
    </w:p>
    <w:p w14:paraId="4E562C2E" w14:textId="77777777" w:rsidR="00A73A50" w:rsidRPr="009A7EE9" w:rsidRDefault="00A73A50" w:rsidP="009A7EE9">
      <w:pPr>
        <w:pStyle w:val="Zkladntext2"/>
        <w:numPr>
          <w:ilvl w:val="0"/>
          <w:numId w:val="14"/>
        </w:numPr>
        <w:spacing w:line="288" w:lineRule="auto"/>
        <w:ind w:left="709" w:hanging="709"/>
        <w:jc w:val="both"/>
      </w:pPr>
      <w:r>
        <w:t xml:space="preserve">Smluvní strany tímto výslovně souhlasí a potvrzují, že pro účely této Smlouvy se nepoužijí následující ustanovení § 1766, § 1899, § 1977, § 1978, § 1979, § 2000, § 2002, § 2208, § 2210 odst. 3, § 2212 odst. 2, § 2219 odst. 2, § 2220 odst. 1 poslední věta, § 2227, § 2230 odst. 1, § 2232, § 2233 odst. 2, § 2287 Občanského zákoníku, a veškerá </w:t>
      </w:r>
      <w:r>
        <w:lastRenderedPageBreak/>
        <w:t>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 2315 Občanského zákoníku o náhradě za převzetí zákaznické základny a pro 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5AE9CF3B" w14:textId="104D45A1" w:rsidR="00A73A50" w:rsidRPr="009A7EE9" w:rsidRDefault="00A73A50" w:rsidP="009A7EE9">
      <w:pPr>
        <w:pStyle w:val="Zkladntext2"/>
        <w:numPr>
          <w:ilvl w:val="0"/>
          <w:numId w:val="14"/>
        </w:numPr>
        <w:spacing w:line="288" w:lineRule="auto"/>
        <w:ind w:left="709" w:hanging="709"/>
        <w:jc w:val="both"/>
      </w:pPr>
      <w:r>
        <w:t>V případě, že kterékoli ustanovení této smlouvy je nebo se stane neplatným, nezákonným nebo nevymahatelným, ostatní ustanovení zůstanou nadále platná 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činit měsíčně maximálně částku ve výši měsíčního Nájemného uvedeného v čl. V</w:t>
      </w:r>
      <w:r w:rsidR="004E1A5F">
        <w:t>.</w:t>
      </w:r>
      <w:r>
        <w:t xml:space="preserve"> odst. 5.1. této smlouvy. V takovém případě tedy platí, že plnění, které si Smluvní strany poskytovaly dle této smlouvy, bylo poskytováno po právu a Smluvní strany si nejsou z titulu případné neplatnosti této smlouvy povinny ničeho vracet.</w:t>
      </w:r>
    </w:p>
    <w:p w14:paraId="56BFE133" w14:textId="77777777" w:rsidR="00A73A50" w:rsidRDefault="00A73A50" w:rsidP="009A7EE9">
      <w:pPr>
        <w:pStyle w:val="Zkladntext2"/>
        <w:numPr>
          <w:ilvl w:val="0"/>
          <w:numId w:val="14"/>
        </w:numPr>
        <w:spacing w:line="288" w:lineRule="auto"/>
        <w:ind w:left="709" w:hanging="709"/>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1A2F4868" w14:textId="77777777" w:rsidR="00A73A50" w:rsidRPr="009A7EE9" w:rsidRDefault="00A73A50" w:rsidP="009A7EE9">
      <w:pPr>
        <w:pStyle w:val="Zkladntext2"/>
        <w:numPr>
          <w:ilvl w:val="0"/>
          <w:numId w:val="14"/>
        </w:numPr>
        <w:spacing w:line="288" w:lineRule="auto"/>
        <w:ind w:left="709" w:hanging="709"/>
        <w:jc w:val="both"/>
      </w:pPr>
      <w:r>
        <w:t>Práva a závazky vyplývající z této smlouvy přecházejí na případné právní nástupce Smluvních stran.</w:t>
      </w:r>
    </w:p>
    <w:p w14:paraId="22F98052" w14:textId="77777777" w:rsidR="00A73A50" w:rsidRPr="009A7EE9" w:rsidRDefault="00A73A50" w:rsidP="009A7EE9">
      <w:pPr>
        <w:pStyle w:val="Zkladntext2"/>
        <w:numPr>
          <w:ilvl w:val="0"/>
          <w:numId w:val="14"/>
        </w:numPr>
        <w:spacing w:line="288" w:lineRule="auto"/>
        <w:ind w:left="709" w:hanging="709"/>
        <w:jc w:val="both"/>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58BC88A7" w14:textId="77777777" w:rsidR="00A73A50" w:rsidRPr="009A7EE9" w:rsidRDefault="00A73A50" w:rsidP="009A7EE9">
      <w:pPr>
        <w:pStyle w:val="Zkladntext2"/>
        <w:numPr>
          <w:ilvl w:val="0"/>
          <w:numId w:val="14"/>
        </w:numPr>
        <w:spacing w:line="288" w:lineRule="auto"/>
        <w:ind w:left="709" w:hanging="709"/>
        <w:jc w:val="both"/>
      </w:pPr>
      <w:r>
        <w:t>Tato smlouva může být doplněna, zrušena nebo ukončena pouze písemnou formou. Jakékoliv takové doplnění, zrušení nebo ukončení musí být podepsáno oběma Smluvními stranami.</w:t>
      </w:r>
    </w:p>
    <w:p w14:paraId="53D357B7" w14:textId="77777777" w:rsidR="00A73A50" w:rsidRPr="009A7EE9" w:rsidRDefault="00A73A50" w:rsidP="009A7EE9">
      <w:pPr>
        <w:pStyle w:val="Zkladntext2"/>
        <w:numPr>
          <w:ilvl w:val="0"/>
          <w:numId w:val="14"/>
        </w:numPr>
        <w:spacing w:line="288" w:lineRule="auto"/>
        <w:ind w:left="709" w:hanging="709"/>
        <w:jc w:val="both"/>
      </w:pPr>
      <w:r>
        <w:t>Tato smlouva představuje úplnou dohodu Smluvních stran v záležitostech jí upravených a nahrazuje veškerá předchozí písemné nebo ústní dohody či ujednání týkající se předmětu této smlouvy.</w:t>
      </w:r>
    </w:p>
    <w:p w14:paraId="6DD8FAA5" w14:textId="77777777" w:rsidR="00A73A50" w:rsidRDefault="00A73A50" w:rsidP="009A7EE9">
      <w:pPr>
        <w:pStyle w:val="Zkladntext2"/>
        <w:numPr>
          <w:ilvl w:val="0"/>
          <w:numId w:val="14"/>
        </w:numPr>
        <w:spacing w:line="288" w:lineRule="auto"/>
        <w:ind w:left="709" w:hanging="709"/>
        <w:jc w:val="both"/>
      </w:pPr>
      <w:r>
        <w:lastRenderedPageBreak/>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38146CC0" w14:textId="77777777" w:rsidR="00A73A50" w:rsidRPr="009A7EE9" w:rsidRDefault="00A73A50" w:rsidP="009A7EE9">
      <w:pPr>
        <w:pStyle w:val="Zkladntext2"/>
        <w:numPr>
          <w:ilvl w:val="0"/>
          <w:numId w:val="14"/>
        </w:numPr>
        <w:spacing w:line="288" w:lineRule="auto"/>
        <w:ind w:left="709" w:hanging="709"/>
        <w:jc w:val="both"/>
      </w:pPr>
      <w:r>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029CCF4E" w14:textId="77777777" w:rsidR="00A73A50" w:rsidRPr="009A7EE9" w:rsidRDefault="00A73A50" w:rsidP="009A7EE9">
      <w:pPr>
        <w:pStyle w:val="Zkladntext2"/>
        <w:numPr>
          <w:ilvl w:val="0"/>
          <w:numId w:val="14"/>
        </w:numPr>
        <w:spacing w:line="288" w:lineRule="auto"/>
        <w:ind w:left="709" w:hanging="709"/>
        <w:jc w:val="both"/>
      </w:pPr>
      <w:r>
        <w:t>Smluvní strany souhlasí se zveřejněním této smlouvy v jejím plném znění dle zákona o registru smluv.</w:t>
      </w:r>
    </w:p>
    <w:p w14:paraId="54C996BC" w14:textId="77777777" w:rsidR="00A73A50" w:rsidRPr="009A7EE9" w:rsidRDefault="00A73A50" w:rsidP="009A7EE9">
      <w:pPr>
        <w:pStyle w:val="Zkladntext2"/>
        <w:numPr>
          <w:ilvl w:val="0"/>
          <w:numId w:val="14"/>
        </w:numPr>
        <w:spacing w:line="288" w:lineRule="auto"/>
        <w:ind w:left="709" w:hanging="709"/>
        <w:jc w:val="both"/>
      </w:pPr>
      <w:r>
        <w:t>Smluvní strany výslovně sjednávají, že uveřejnění této smlouvy v registru smluv dle zákona o registru smluv, zajistí Pronajímatel.</w:t>
      </w:r>
    </w:p>
    <w:p w14:paraId="54A89B5D" w14:textId="77777777" w:rsidR="00A73A50" w:rsidRPr="00E86220" w:rsidRDefault="00A73A50" w:rsidP="009A7EE9">
      <w:pPr>
        <w:pStyle w:val="Zkladntext2"/>
        <w:numPr>
          <w:ilvl w:val="0"/>
          <w:numId w:val="14"/>
        </w:numPr>
        <w:spacing w:line="288" w:lineRule="auto"/>
        <w:ind w:left="709" w:hanging="709"/>
        <w:jc w:val="both"/>
        <w:rPr>
          <w:b/>
          <w:bCs/>
        </w:rPr>
      </w:pPr>
      <w:r>
        <w:t>Všechny přílohy této smlouvy tvoří její nedílnou součást.</w:t>
      </w:r>
    </w:p>
    <w:p w14:paraId="4175661E" w14:textId="77777777" w:rsidR="00E86220" w:rsidRDefault="00E86220" w:rsidP="00E86220">
      <w:pPr>
        <w:pStyle w:val="Zkladntext2"/>
        <w:spacing w:line="288" w:lineRule="auto"/>
        <w:ind w:left="709"/>
        <w:jc w:val="both"/>
        <w:rPr>
          <w:b/>
          <w:bCs/>
        </w:rPr>
      </w:pPr>
    </w:p>
    <w:p w14:paraId="0985D5C3" w14:textId="77777777" w:rsidR="00A73A50" w:rsidRDefault="00A73A50" w:rsidP="00A73A50">
      <w:pPr>
        <w:pStyle w:val="Odstavecseseznamem1"/>
        <w:widowControl w:val="0"/>
        <w:pBdr>
          <w:top w:val="single" w:sz="6" w:space="1" w:color="auto"/>
          <w:left w:val="single" w:sz="6" w:space="1" w:color="auto"/>
          <w:bottom w:val="single" w:sz="6" w:space="1" w:color="auto"/>
          <w:right w:val="single" w:sz="6" w:space="1" w:color="auto"/>
        </w:pBdr>
        <w:spacing w:before="60" w:after="120"/>
        <w:ind w:left="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6E664393" w14:textId="77777777" w:rsidR="00A73A50" w:rsidRDefault="00A73A50" w:rsidP="00A73A50">
      <w:pPr>
        <w:pStyle w:val="Odstavecseseznamem1"/>
        <w:widowControl w:val="0"/>
        <w:pBdr>
          <w:top w:val="single" w:sz="6" w:space="1" w:color="auto"/>
          <w:left w:val="single" w:sz="6" w:space="1" w:color="auto"/>
          <w:bottom w:val="single" w:sz="6" w:space="1" w:color="auto"/>
          <w:right w:val="single" w:sz="6" w:space="1" w:color="auto"/>
        </w:pBdr>
        <w:spacing w:before="120" w:after="120"/>
        <w:ind w:left="0"/>
        <w:jc w:val="both"/>
        <w:rPr>
          <w:rFonts w:ascii="Times New Roman" w:hAnsi="Times New Roman"/>
        </w:rPr>
      </w:pPr>
      <w:r>
        <w:rPr>
          <w:rFonts w:ascii="Times New Roman" w:hAnsi="Times New Roman"/>
        </w:rPr>
        <w:t>Rozhodnuto orgánem městské části: Rada městské části Praha 8</w:t>
      </w:r>
    </w:p>
    <w:p w14:paraId="643B3EE8" w14:textId="349A8352" w:rsidR="00A73A50" w:rsidRDefault="00A73A50" w:rsidP="00A73A50">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Pr>
          <w:rFonts w:ascii="Times New Roman" w:hAnsi="Times New Roman"/>
        </w:rPr>
        <w:t xml:space="preserve">Datum jednání a číslo usnesení: </w:t>
      </w:r>
      <w:r w:rsidR="0050029A">
        <w:rPr>
          <w:rFonts w:ascii="Times New Roman" w:hAnsi="Times New Roman"/>
        </w:rPr>
        <w:t>……</w:t>
      </w:r>
      <w:r>
        <w:rPr>
          <w:rFonts w:ascii="Times New Roman" w:hAnsi="Times New Roman"/>
        </w:rPr>
        <w:t>202</w:t>
      </w:r>
      <w:r w:rsidR="00B61B6A">
        <w:rPr>
          <w:rFonts w:ascii="Times New Roman" w:hAnsi="Times New Roman"/>
        </w:rPr>
        <w:t>6</w:t>
      </w:r>
      <w:r>
        <w:rPr>
          <w:rFonts w:ascii="Times New Roman" w:hAnsi="Times New Roman"/>
        </w:rPr>
        <w:t xml:space="preserve">, č. Usn RMC </w:t>
      </w:r>
      <w:r w:rsidR="0050029A">
        <w:rPr>
          <w:rFonts w:ascii="Times New Roman" w:hAnsi="Times New Roman"/>
        </w:rPr>
        <w:t>…</w:t>
      </w:r>
      <w:r w:rsidR="00C2542B">
        <w:rPr>
          <w:rFonts w:ascii="Times New Roman" w:hAnsi="Times New Roman"/>
        </w:rPr>
        <w:t>…</w:t>
      </w:r>
      <w:r>
        <w:rPr>
          <w:rFonts w:ascii="Times New Roman" w:hAnsi="Times New Roman"/>
        </w:rPr>
        <w:t>/202</w:t>
      </w:r>
      <w:r w:rsidR="00B61B6A">
        <w:rPr>
          <w:rFonts w:ascii="Times New Roman" w:hAnsi="Times New Roman"/>
        </w:rPr>
        <w:t>6</w:t>
      </w:r>
    </w:p>
    <w:p w14:paraId="43964BD3" w14:textId="77777777" w:rsidR="00A73A50" w:rsidRDefault="00A73A50" w:rsidP="00A73A50">
      <w:pPr>
        <w:pStyle w:val="Zkladntext2"/>
        <w:spacing w:before="240" w:line="288" w:lineRule="auto"/>
        <w:ind w:left="720" w:hanging="720"/>
        <w:jc w:val="both"/>
      </w:pPr>
      <w:r>
        <w:t>Smluvní strany podepsaly tuto smlouvu níže uvedeného dne, měsíce a roku následovně:</w:t>
      </w:r>
    </w:p>
    <w:p w14:paraId="77E7A6DB" w14:textId="77777777" w:rsidR="00A73A50" w:rsidRDefault="00A73A50" w:rsidP="00A73A50">
      <w:pPr>
        <w:pStyle w:val="Zkladntext2"/>
        <w:spacing w:line="288" w:lineRule="auto"/>
      </w:pPr>
      <w:r>
        <w:tab/>
      </w:r>
    </w:p>
    <w:p w14:paraId="0CF90B29" w14:textId="1816ABB3" w:rsidR="00A73A50" w:rsidRDefault="00A73A50" w:rsidP="00A73A50">
      <w:pPr>
        <w:pStyle w:val="Zkladntext2"/>
        <w:spacing w:line="288" w:lineRule="auto"/>
      </w:pPr>
      <w:r>
        <w:t xml:space="preserve">Za Pronajímatele: </w:t>
      </w:r>
      <w:r>
        <w:tab/>
      </w:r>
      <w:r>
        <w:tab/>
      </w:r>
      <w:r>
        <w:tab/>
      </w:r>
      <w:r>
        <w:tab/>
      </w:r>
      <w:r>
        <w:tab/>
      </w:r>
      <w:r w:rsidR="00C26F92">
        <w:t xml:space="preserve">Za </w:t>
      </w:r>
      <w:r>
        <w:t>Nájemce:</w:t>
      </w:r>
      <w:r>
        <w:tab/>
      </w:r>
    </w:p>
    <w:p w14:paraId="492DD113" w14:textId="77777777" w:rsidR="00A73A50" w:rsidRDefault="00A73A50" w:rsidP="00A73A50">
      <w:pPr>
        <w:pStyle w:val="Zkladntext2"/>
        <w:spacing w:line="288" w:lineRule="auto"/>
      </w:pPr>
      <w:r>
        <w:tab/>
      </w:r>
    </w:p>
    <w:p w14:paraId="7DBAB40B" w14:textId="77777777" w:rsidR="00A73A50" w:rsidRDefault="00A73A50" w:rsidP="00A73A50">
      <w:pPr>
        <w:pStyle w:val="Zkladntext2"/>
        <w:spacing w:line="288" w:lineRule="auto"/>
      </w:pPr>
      <w:r>
        <w:t>V Praze dne ___________</w:t>
      </w:r>
      <w:r>
        <w:tab/>
      </w:r>
      <w:r>
        <w:tab/>
      </w:r>
      <w:r>
        <w:tab/>
      </w:r>
      <w:r>
        <w:tab/>
        <w:t>V Praze dne __________</w:t>
      </w:r>
    </w:p>
    <w:p w14:paraId="7E9A0AA5" w14:textId="77777777" w:rsidR="00A73A50" w:rsidRDefault="00A73A50" w:rsidP="00A73A50">
      <w:pPr>
        <w:pStyle w:val="Zkladntext2"/>
        <w:spacing w:line="288" w:lineRule="auto"/>
        <w:ind w:left="720" w:hanging="720"/>
      </w:pPr>
    </w:p>
    <w:p w14:paraId="2787B83D" w14:textId="77777777" w:rsidR="0039343A" w:rsidRDefault="0039343A" w:rsidP="00A73A50">
      <w:pPr>
        <w:pStyle w:val="Zkladntext2"/>
        <w:spacing w:line="288" w:lineRule="auto"/>
        <w:ind w:left="720" w:hanging="720"/>
      </w:pPr>
    </w:p>
    <w:p w14:paraId="7697577F" w14:textId="77777777" w:rsidR="00A73A50" w:rsidRDefault="00A73A50" w:rsidP="00A73A50">
      <w:pPr>
        <w:pStyle w:val="Zkladntext2"/>
        <w:spacing w:line="288" w:lineRule="auto"/>
      </w:pPr>
      <w:r>
        <w:t>____________________</w:t>
      </w:r>
      <w:r>
        <w:tab/>
      </w:r>
      <w:r>
        <w:tab/>
      </w:r>
      <w:r>
        <w:tab/>
      </w:r>
      <w:r>
        <w:tab/>
        <w:t>___________________</w:t>
      </w:r>
    </w:p>
    <w:p w14:paraId="27049135" w14:textId="56B2F4EC" w:rsidR="00A73A50" w:rsidRPr="00C2542B" w:rsidRDefault="00C2542B" w:rsidP="00A73A50">
      <w:pPr>
        <w:pStyle w:val="Zkladntext2"/>
        <w:spacing w:line="288" w:lineRule="auto"/>
        <w:rPr>
          <w:bCs/>
        </w:rPr>
      </w:pPr>
      <w:r>
        <w:t>Radomír Nepil, místostarosta</w:t>
      </w:r>
      <w:r w:rsidRPr="00C2542B" w:rsidDel="00C2542B">
        <w:rPr>
          <w:bCs/>
        </w:rPr>
        <w:t xml:space="preserve"> </w:t>
      </w:r>
      <w:r w:rsidR="00A73A50" w:rsidRPr="004E5A08">
        <w:rPr>
          <w:bCs/>
        </w:rPr>
        <w:tab/>
      </w:r>
      <w:r w:rsidR="00A73A50" w:rsidRPr="004E5A08">
        <w:rPr>
          <w:bCs/>
        </w:rPr>
        <w:tab/>
      </w:r>
      <w:r w:rsidR="00A73A50" w:rsidRPr="004E5A08">
        <w:rPr>
          <w:bCs/>
        </w:rPr>
        <w:tab/>
      </w:r>
      <w:r w:rsidR="004C4FDB">
        <w:rPr>
          <w:bCs/>
        </w:rPr>
        <w:t>PhDr. Marie Petrželová</w:t>
      </w:r>
      <w:r w:rsidR="00B61B6A">
        <w:rPr>
          <w:bCs/>
        </w:rPr>
        <w:t xml:space="preserve">, </w:t>
      </w:r>
      <w:r w:rsidR="004C4FDB">
        <w:rPr>
          <w:bCs/>
        </w:rPr>
        <w:t>ředitelka spolku</w:t>
      </w:r>
    </w:p>
    <w:p w14:paraId="754371A5" w14:textId="0650A313" w:rsidR="00A73A50" w:rsidRDefault="00A73A50" w:rsidP="00A73A50">
      <w:pPr>
        <w:pStyle w:val="Zkladntext2"/>
        <w:spacing w:line="288" w:lineRule="auto"/>
      </w:pPr>
      <w:r>
        <w:tab/>
        <w:t xml:space="preserve">            </w:t>
      </w:r>
      <w:r>
        <w:tab/>
      </w:r>
    </w:p>
    <w:p w14:paraId="47A4DF52" w14:textId="77777777" w:rsidR="00A15659" w:rsidRDefault="00A15659" w:rsidP="00A73A50">
      <w:pPr>
        <w:pStyle w:val="Zkladntext2"/>
        <w:spacing w:line="288" w:lineRule="auto"/>
      </w:pPr>
    </w:p>
    <w:p w14:paraId="088060CF" w14:textId="77777777" w:rsidR="00A15659" w:rsidRDefault="00A15659" w:rsidP="00A73A50">
      <w:pPr>
        <w:pStyle w:val="Zkladntext2"/>
        <w:spacing w:line="288" w:lineRule="auto"/>
      </w:pPr>
    </w:p>
    <w:p w14:paraId="541F1C24" w14:textId="0FEF7DF1" w:rsidR="00CB62A2" w:rsidRPr="00772CD7" w:rsidRDefault="00A73A50" w:rsidP="00A73A50">
      <w:pPr>
        <w:spacing w:before="240"/>
      </w:pPr>
      <w:r>
        <w:t>Správce: Osmá správa majetku a služeb a.s.; kontakt: 284 841 780</w:t>
      </w:r>
    </w:p>
    <w:sectPr w:rsidR="00CB62A2" w:rsidRPr="00772CD7" w:rsidSect="0019763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13231" w14:textId="77777777" w:rsidR="00561932" w:rsidRDefault="00561932">
      <w:pPr>
        <w:spacing w:after="0" w:line="240" w:lineRule="auto"/>
      </w:pPr>
      <w:r>
        <w:separator/>
      </w:r>
    </w:p>
  </w:endnote>
  <w:endnote w:type="continuationSeparator" w:id="0">
    <w:p w14:paraId="58644586" w14:textId="77777777" w:rsidR="00561932" w:rsidRDefault="00561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BEC9" w14:textId="77777777" w:rsidR="00B0681B" w:rsidRDefault="00B0681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150711"/>
      <w:docPartObj>
        <w:docPartGallery w:val="Page Numbers (Bottom of Page)"/>
        <w:docPartUnique/>
      </w:docPartObj>
    </w:sdtPr>
    <w:sdtEndPr/>
    <w:sdtContent>
      <w:p w14:paraId="40E316C8" w14:textId="77777777" w:rsidR="00B0681B" w:rsidRDefault="0038621B">
        <w:pPr>
          <w:pStyle w:val="Zpat"/>
          <w:jc w:val="center"/>
        </w:pPr>
        <w:r>
          <w:fldChar w:fldCharType="begin"/>
        </w:r>
        <w:r>
          <w:instrText>PAGE   \* MERGEFORMAT</w:instrText>
        </w:r>
        <w:r>
          <w:fldChar w:fldCharType="separate"/>
        </w:r>
        <w:r>
          <w:t>2</w:t>
        </w:r>
        <w:r>
          <w:fldChar w:fldCharType="end"/>
        </w:r>
      </w:p>
    </w:sdtContent>
  </w:sdt>
  <w:p w14:paraId="62EDBEBC" w14:textId="77777777" w:rsidR="00B0681B" w:rsidRDefault="00B0681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3CEE" w14:textId="77777777" w:rsidR="00B0681B" w:rsidRDefault="00B068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2409" w14:textId="77777777" w:rsidR="00561932" w:rsidRDefault="00561932">
      <w:pPr>
        <w:spacing w:after="0" w:line="240" w:lineRule="auto"/>
      </w:pPr>
      <w:r>
        <w:separator/>
      </w:r>
    </w:p>
  </w:footnote>
  <w:footnote w:type="continuationSeparator" w:id="0">
    <w:p w14:paraId="2EE7ECE8" w14:textId="77777777" w:rsidR="00561932" w:rsidRDefault="00561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A680" w14:textId="77777777" w:rsidR="00B0681B" w:rsidRDefault="00B0681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9AC6" w14:textId="77777777" w:rsidR="00B0681B" w:rsidRDefault="00B0681B">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FB81" w14:textId="77777777" w:rsidR="00B0681B" w:rsidRDefault="00B0681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9053A"/>
    <w:multiLevelType w:val="hybridMultilevel"/>
    <w:tmpl w:val="7A605BE4"/>
    <w:lvl w:ilvl="0" w:tplc="529C8762">
      <w:start w:val="4"/>
      <w:numFmt w:val="ordinal"/>
      <w:lvlText w:val="5.%1"/>
      <w:lvlJc w:val="left"/>
      <w:pPr>
        <w:ind w:left="36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EEB08E9"/>
    <w:multiLevelType w:val="hybridMultilevel"/>
    <w:tmpl w:val="324AD1B0"/>
    <w:lvl w:ilvl="0" w:tplc="002043D2">
      <w:start w:val="1"/>
      <w:numFmt w:val="ordinal"/>
      <w:lvlText w:val="15.%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28F338B"/>
    <w:multiLevelType w:val="hybridMultilevel"/>
    <w:tmpl w:val="1A64BD80"/>
    <w:lvl w:ilvl="0" w:tplc="1F3A4B6E">
      <w:start w:val="1"/>
      <w:numFmt w:val="decimal"/>
      <w:lvlText w:val="9.%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18181231"/>
    <w:multiLevelType w:val="hybridMultilevel"/>
    <w:tmpl w:val="96E2F850"/>
    <w:lvl w:ilvl="0" w:tplc="A5C8983C">
      <w:start w:val="1"/>
      <w:numFmt w:val="ordinal"/>
      <w:lvlText w:val="16.%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697E4E"/>
    <w:multiLevelType w:val="hybridMultilevel"/>
    <w:tmpl w:val="0E589FB4"/>
    <w:lvl w:ilvl="0" w:tplc="3134F4C0">
      <w:start w:val="1"/>
      <w:numFmt w:val="ordinal"/>
      <w:lvlText w:val="1.%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1ED91A47"/>
    <w:multiLevelType w:val="hybridMultilevel"/>
    <w:tmpl w:val="862EFE74"/>
    <w:lvl w:ilvl="0" w:tplc="4B020712">
      <w:start w:val="1"/>
      <w:numFmt w:val="ordinal"/>
      <w:lvlText w:val="3.%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15:restartNumberingAfterBreak="0">
    <w:nsid w:val="255D1D39"/>
    <w:multiLevelType w:val="hybridMultilevel"/>
    <w:tmpl w:val="783E6988"/>
    <w:lvl w:ilvl="0" w:tplc="04050017">
      <w:start w:val="1"/>
      <w:numFmt w:val="lowerLetter"/>
      <w:lvlText w:val="%1)"/>
      <w:lvlJc w:val="left"/>
      <w:pPr>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 w15:restartNumberingAfterBreak="0">
    <w:nsid w:val="31A11CB0"/>
    <w:multiLevelType w:val="hybridMultilevel"/>
    <w:tmpl w:val="6A9A108A"/>
    <w:lvl w:ilvl="0" w:tplc="063CA8A6">
      <w:start w:val="1"/>
      <w:numFmt w:val="ordinal"/>
      <w:lvlText w:val="6.%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A70177B"/>
    <w:multiLevelType w:val="hybridMultilevel"/>
    <w:tmpl w:val="BEDC7D7C"/>
    <w:lvl w:ilvl="0" w:tplc="FD9E2E34">
      <w:start w:val="1"/>
      <w:numFmt w:val="ordinal"/>
      <w:lvlText w:val="5.%1"/>
      <w:lvlJc w:val="left"/>
      <w:pPr>
        <w:ind w:left="360" w:hanging="360"/>
      </w:pPr>
      <w:rPr>
        <w:b w:val="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0" w15:restartNumberingAfterBreak="0">
    <w:nsid w:val="3C071C90"/>
    <w:multiLevelType w:val="hybridMultilevel"/>
    <w:tmpl w:val="6E44818A"/>
    <w:lvl w:ilvl="0" w:tplc="B422FBFA">
      <w:start w:val="1"/>
      <w:numFmt w:val="ordinal"/>
      <w:lvlText w:val="14.%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15:restartNumberingAfterBreak="0">
    <w:nsid w:val="3DEE0D00"/>
    <w:multiLevelType w:val="hybridMultilevel"/>
    <w:tmpl w:val="FC0877E8"/>
    <w:lvl w:ilvl="0" w:tplc="04050017">
      <w:start w:val="1"/>
      <w:numFmt w:val="lowerLetter"/>
      <w:lvlText w:val="%1)"/>
      <w:lvlJc w:val="left"/>
      <w:pPr>
        <w:ind w:left="1068"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09662CA"/>
    <w:multiLevelType w:val="hybridMultilevel"/>
    <w:tmpl w:val="3A1EE78E"/>
    <w:lvl w:ilvl="0" w:tplc="AFF26836">
      <w:start w:val="1"/>
      <w:numFmt w:val="ordinal"/>
      <w:lvlText w:val="12.%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588D6EFF"/>
    <w:multiLevelType w:val="multilevel"/>
    <w:tmpl w:val="D7E4F634"/>
    <w:lvl w:ilvl="0">
      <w:start w:val="5"/>
      <w:numFmt w:val="decimal"/>
      <w:lvlText w:val="%1."/>
      <w:lvlJc w:val="left"/>
      <w:pPr>
        <w:ind w:left="360" w:hanging="360"/>
      </w:pPr>
    </w:lvl>
    <w:lvl w:ilvl="1">
      <w:start w:val="2"/>
      <w:numFmt w:val="decimal"/>
      <w:lvlText w:val="%1.%2."/>
      <w:lvlJc w:val="left"/>
      <w:pPr>
        <w:ind w:left="1506" w:hanging="720"/>
      </w:pPr>
    </w:lvl>
    <w:lvl w:ilvl="2">
      <w:start w:val="1"/>
      <w:numFmt w:val="decimal"/>
      <w:lvlText w:val="%1.%2.%3."/>
      <w:lvlJc w:val="left"/>
      <w:pPr>
        <w:ind w:left="2292" w:hanging="720"/>
      </w:pPr>
    </w:lvl>
    <w:lvl w:ilvl="3">
      <w:start w:val="1"/>
      <w:numFmt w:val="decimal"/>
      <w:lvlText w:val="%1.%2.%3.%4."/>
      <w:lvlJc w:val="left"/>
      <w:pPr>
        <w:ind w:left="3438" w:hanging="1080"/>
      </w:pPr>
    </w:lvl>
    <w:lvl w:ilvl="4">
      <w:start w:val="1"/>
      <w:numFmt w:val="decimal"/>
      <w:lvlText w:val="%1.%2.%3.%4.%5."/>
      <w:lvlJc w:val="left"/>
      <w:pPr>
        <w:ind w:left="4224" w:hanging="1080"/>
      </w:pPr>
    </w:lvl>
    <w:lvl w:ilvl="5">
      <w:start w:val="1"/>
      <w:numFmt w:val="decimal"/>
      <w:lvlText w:val="%1.%2.%3.%4.%5.%6."/>
      <w:lvlJc w:val="left"/>
      <w:pPr>
        <w:ind w:left="5370" w:hanging="1440"/>
      </w:pPr>
    </w:lvl>
    <w:lvl w:ilvl="6">
      <w:start w:val="1"/>
      <w:numFmt w:val="decimal"/>
      <w:lvlText w:val="%1.%2.%3.%4.%5.%6.%7."/>
      <w:lvlJc w:val="left"/>
      <w:pPr>
        <w:ind w:left="6156" w:hanging="1440"/>
      </w:pPr>
    </w:lvl>
    <w:lvl w:ilvl="7">
      <w:start w:val="1"/>
      <w:numFmt w:val="decimal"/>
      <w:lvlText w:val="%1.%2.%3.%4.%5.%6.%7.%8."/>
      <w:lvlJc w:val="left"/>
      <w:pPr>
        <w:ind w:left="7302" w:hanging="1800"/>
      </w:pPr>
    </w:lvl>
    <w:lvl w:ilvl="8">
      <w:start w:val="1"/>
      <w:numFmt w:val="decimal"/>
      <w:lvlText w:val="%1.%2.%3.%4.%5.%6.%7.%8.%9."/>
      <w:lvlJc w:val="left"/>
      <w:pPr>
        <w:ind w:left="8088" w:hanging="1800"/>
      </w:pPr>
    </w:lvl>
  </w:abstractNum>
  <w:abstractNum w:abstractNumId="15" w15:restartNumberingAfterBreak="0">
    <w:nsid w:val="629838D0"/>
    <w:multiLevelType w:val="hybridMultilevel"/>
    <w:tmpl w:val="C07607C8"/>
    <w:lvl w:ilvl="0" w:tplc="F2C64DCA">
      <w:start w:val="1"/>
      <w:numFmt w:val="ordinal"/>
      <w:lvlText w:val="16.%1"/>
      <w:lvlJc w:val="left"/>
      <w:pPr>
        <w:ind w:left="720" w:hanging="360"/>
      </w:pPr>
      <w:rPr>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66E70B88"/>
    <w:multiLevelType w:val="hybridMultilevel"/>
    <w:tmpl w:val="19505FD2"/>
    <w:lvl w:ilvl="0" w:tplc="ECB0D9DA">
      <w:start w:val="1"/>
      <w:numFmt w:val="ordinal"/>
      <w:lvlText w:val="10.%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6A6E4351"/>
    <w:multiLevelType w:val="hybridMultilevel"/>
    <w:tmpl w:val="74CE7FAE"/>
    <w:lvl w:ilvl="0" w:tplc="04050017">
      <w:start w:val="1"/>
      <w:numFmt w:val="lowerLetter"/>
      <w:lvlText w:val="%1)"/>
      <w:lvlJc w:val="left"/>
      <w:pPr>
        <w:ind w:left="108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8" w15:restartNumberingAfterBreak="0">
    <w:nsid w:val="6ADD662B"/>
    <w:multiLevelType w:val="hybridMultilevel"/>
    <w:tmpl w:val="E632941C"/>
    <w:lvl w:ilvl="0" w:tplc="A29A6AF4">
      <w:start w:val="1"/>
      <w:numFmt w:val="lowerLetter"/>
      <w:lvlText w:val="%1)"/>
      <w:lvlJc w:val="left"/>
      <w:pPr>
        <w:ind w:left="108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9" w15:restartNumberingAfterBreak="0">
    <w:nsid w:val="6C403119"/>
    <w:multiLevelType w:val="hybridMultilevel"/>
    <w:tmpl w:val="6A6E68DC"/>
    <w:lvl w:ilvl="0" w:tplc="0D48F1EC">
      <w:start w:val="1"/>
      <w:numFmt w:val="ordinal"/>
      <w:lvlText w:val="11.%1"/>
      <w:lvlJc w:val="left"/>
      <w:pPr>
        <w:ind w:left="360"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15:restartNumberingAfterBreak="0">
    <w:nsid w:val="7D2E2283"/>
    <w:multiLevelType w:val="hybridMultilevel"/>
    <w:tmpl w:val="77A8D3D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7F2D2AF0"/>
    <w:multiLevelType w:val="hybridMultilevel"/>
    <w:tmpl w:val="30326E40"/>
    <w:lvl w:ilvl="0" w:tplc="A0BCF460">
      <w:start w:val="1"/>
      <w:numFmt w:val="ordinal"/>
      <w:lvlText w:val="5.%1"/>
      <w:lvlJc w:val="left"/>
      <w:pPr>
        <w:ind w:left="786"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66579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78301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673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5151979">
    <w:abstractNumId w:val="1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554463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35045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60639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44952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09098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97779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12259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4199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7099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2138078">
    <w:abstractNumId w:val="3"/>
  </w:num>
  <w:num w:numId="15" w16cid:durableId="1094090676">
    <w:abstractNumId w:val="20"/>
  </w:num>
  <w:num w:numId="16" w16cid:durableId="1213225703">
    <w:abstractNumId w:val="14"/>
  </w:num>
  <w:num w:numId="17" w16cid:durableId="687145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017191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0214176">
    <w:abstractNumId w:val="9"/>
  </w:num>
  <w:num w:numId="20" w16cid:durableId="7946402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55254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81104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48100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90249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120292">
    <w:abstractNumId w:val="15"/>
  </w:num>
  <w:num w:numId="26" w16cid:durableId="1381828477">
    <w:abstractNumId w:val="0"/>
  </w:num>
  <w:num w:numId="27" w16cid:durableId="144511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7E"/>
    <w:rsid w:val="0000592A"/>
    <w:rsid w:val="00035DD2"/>
    <w:rsid w:val="000507E1"/>
    <w:rsid w:val="000700E9"/>
    <w:rsid w:val="000A5AA5"/>
    <w:rsid w:val="000B4D42"/>
    <w:rsid w:val="000B797D"/>
    <w:rsid w:val="000D0347"/>
    <w:rsid w:val="001233B3"/>
    <w:rsid w:val="00131F77"/>
    <w:rsid w:val="00162B42"/>
    <w:rsid w:val="001674CE"/>
    <w:rsid w:val="00175341"/>
    <w:rsid w:val="00191063"/>
    <w:rsid w:val="00194333"/>
    <w:rsid w:val="00197639"/>
    <w:rsid w:val="001A2D12"/>
    <w:rsid w:val="001A38B5"/>
    <w:rsid w:val="001D3FFE"/>
    <w:rsid w:val="001D57EA"/>
    <w:rsid w:val="001F1620"/>
    <w:rsid w:val="001F3796"/>
    <w:rsid w:val="001F3872"/>
    <w:rsid w:val="00220FA7"/>
    <w:rsid w:val="0022328D"/>
    <w:rsid w:val="002349F2"/>
    <w:rsid w:val="002536F6"/>
    <w:rsid w:val="0027417E"/>
    <w:rsid w:val="0029154A"/>
    <w:rsid w:val="002A766F"/>
    <w:rsid w:val="0030118A"/>
    <w:rsid w:val="00351514"/>
    <w:rsid w:val="0038520A"/>
    <w:rsid w:val="0038621B"/>
    <w:rsid w:val="0039343A"/>
    <w:rsid w:val="003A3B50"/>
    <w:rsid w:val="003B6CAB"/>
    <w:rsid w:val="003E5BF6"/>
    <w:rsid w:val="003E7F37"/>
    <w:rsid w:val="004138BA"/>
    <w:rsid w:val="0041446E"/>
    <w:rsid w:val="004300D4"/>
    <w:rsid w:val="00447528"/>
    <w:rsid w:val="004728A4"/>
    <w:rsid w:val="00495B1B"/>
    <w:rsid w:val="0049672F"/>
    <w:rsid w:val="004B7BD4"/>
    <w:rsid w:val="004C4FDB"/>
    <w:rsid w:val="004D0BAC"/>
    <w:rsid w:val="004E1A5F"/>
    <w:rsid w:val="004E5A08"/>
    <w:rsid w:val="004F4CC9"/>
    <w:rsid w:val="0050029A"/>
    <w:rsid w:val="00533759"/>
    <w:rsid w:val="00535DBC"/>
    <w:rsid w:val="00561251"/>
    <w:rsid w:val="00561932"/>
    <w:rsid w:val="005630E8"/>
    <w:rsid w:val="00564317"/>
    <w:rsid w:val="005C633B"/>
    <w:rsid w:val="005C6C2E"/>
    <w:rsid w:val="005D5C02"/>
    <w:rsid w:val="005E1CBC"/>
    <w:rsid w:val="00624334"/>
    <w:rsid w:val="00630A7F"/>
    <w:rsid w:val="00683CC3"/>
    <w:rsid w:val="0069102C"/>
    <w:rsid w:val="00696024"/>
    <w:rsid w:val="006B4D17"/>
    <w:rsid w:val="006F0A1A"/>
    <w:rsid w:val="006F6B43"/>
    <w:rsid w:val="0070026E"/>
    <w:rsid w:val="0074721F"/>
    <w:rsid w:val="00752D4B"/>
    <w:rsid w:val="007616DC"/>
    <w:rsid w:val="00761B7D"/>
    <w:rsid w:val="00772CD7"/>
    <w:rsid w:val="00787829"/>
    <w:rsid w:val="007B3FD5"/>
    <w:rsid w:val="007B66BD"/>
    <w:rsid w:val="007C1A4F"/>
    <w:rsid w:val="008168D5"/>
    <w:rsid w:val="00863FA8"/>
    <w:rsid w:val="00873B94"/>
    <w:rsid w:val="00875A84"/>
    <w:rsid w:val="008926E2"/>
    <w:rsid w:val="008954BF"/>
    <w:rsid w:val="008A1716"/>
    <w:rsid w:val="008B2CDA"/>
    <w:rsid w:val="008F1BC0"/>
    <w:rsid w:val="008F707C"/>
    <w:rsid w:val="00921D51"/>
    <w:rsid w:val="00930C25"/>
    <w:rsid w:val="00930C2B"/>
    <w:rsid w:val="009315F0"/>
    <w:rsid w:val="009A7EE9"/>
    <w:rsid w:val="009B1D8E"/>
    <w:rsid w:val="009C0986"/>
    <w:rsid w:val="009F5C54"/>
    <w:rsid w:val="009F77F6"/>
    <w:rsid w:val="00A01751"/>
    <w:rsid w:val="00A12104"/>
    <w:rsid w:val="00A133C7"/>
    <w:rsid w:val="00A15659"/>
    <w:rsid w:val="00A565F8"/>
    <w:rsid w:val="00A640BD"/>
    <w:rsid w:val="00A73A50"/>
    <w:rsid w:val="00A936E3"/>
    <w:rsid w:val="00A939C0"/>
    <w:rsid w:val="00AB08CB"/>
    <w:rsid w:val="00AB7782"/>
    <w:rsid w:val="00AC4ABA"/>
    <w:rsid w:val="00AE1ECA"/>
    <w:rsid w:val="00AF201A"/>
    <w:rsid w:val="00B0681B"/>
    <w:rsid w:val="00B163F1"/>
    <w:rsid w:val="00B16FD1"/>
    <w:rsid w:val="00B34C02"/>
    <w:rsid w:val="00B61B6A"/>
    <w:rsid w:val="00B7071A"/>
    <w:rsid w:val="00B860A9"/>
    <w:rsid w:val="00B954AD"/>
    <w:rsid w:val="00BA7A97"/>
    <w:rsid w:val="00BE07FD"/>
    <w:rsid w:val="00BE0E85"/>
    <w:rsid w:val="00BE1165"/>
    <w:rsid w:val="00C1155E"/>
    <w:rsid w:val="00C14683"/>
    <w:rsid w:val="00C23AB6"/>
    <w:rsid w:val="00C2542B"/>
    <w:rsid w:val="00C26F92"/>
    <w:rsid w:val="00C327F8"/>
    <w:rsid w:val="00C8068E"/>
    <w:rsid w:val="00C90C37"/>
    <w:rsid w:val="00CA234D"/>
    <w:rsid w:val="00CB62A2"/>
    <w:rsid w:val="00CB75D2"/>
    <w:rsid w:val="00CC2244"/>
    <w:rsid w:val="00CD03F2"/>
    <w:rsid w:val="00CF7501"/>
    <w:rsid w:val="00D20996"/>
    <w:rsid w:val="00D276D9"/>
    <w:rsid w:val="00D4275C"/>
    <w:rsid w:val="00D52B23"/>
    <w:rsid w:val="00D72762"/>
    <w:rsid w:val="00D7542A"/>
    <w:rsid w:val="00DB0F7D"/>
    <w:rsid w:val="00DC70F1"/>
    <w:rsid w:val="00DE24B5"/>
    <w:rsid w:val="00E15061"/>
    <w:rsid w:val="00E53E79"/>
    <w:rsid w:val="00E6309B"/>
    <w:rsid w:val="00E82C67"/>
    <w:rsid w:val="00E86220"/>
    <w:rsid w:val="00E95760"/>
    <w:rsid w:val="00EA3DB7"/>
    <w:rsid w:val="00EB6A77"/>
    <w:rsid w:val="00EC7AA9"/>
    <w:rsid w:val="00F05DFA"/>
    <w:rsid w:val="00F26A28"/>
    <w:rsid w:val="00F345EA"/>
    <w:rsid w:val="00F356C3"/>
    <w:rsid w:val="00F46662"/>
    <w:rsid w:val="00F61942"/>
    <w:rsid w:val="00F637AB"/>
    <w:rsid w:val="00F725DB"/>
    <w:rsid w:val="00F82CD5"/>
    <w:rsid w:val="00FA296D"/>
    <w:rsid w:val="00FB1BDD"/>
    <w:rsid w:val="00FB20B6"/>
    <w:rsid w:val="00FD494A"/>
    <w:rsid w:val="00FE1D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1DC7"/>
  <w15:chartTrackingRefBased/>
  <w15:docId w15:val="{7E1913A0-1B65-4501-9B77-FA665602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417E"/>
    <w:pPr>
      <w:spacing w:after="120" w:line="240" w:lineRule="atLeast"/>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qFormat/>
    <w:rsid w:val="00274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semiHidden/>
    <w:unhideWhenUsed/>
    <w:qFormat/>
    <w:rsid w:val="00274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semiHidden/>
    <w:unhideWhenUsed/>
    <w:qFormat/>
    <w:rsid w:val="0027417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7417E"/>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spacing w:after="0" w:line="240" w:lineRule="auto"/>
      <w:outlineLvl w:val="4"/>
    </w:pPr>
    <w:rPr>
      <w:b/>
      <w:bCs/>
      <w:szCs w:val="28"/>
    </w:rPr>
  </w:style>
  <w:style w:type="paragraph" w:styleId="Nadpis6">
    <w:name w:val="heading 6"/>
    <w:basedOn w:val="Normln"/>
    <w:next w:val="Normln"/>
    <w:link w:val="Nadpis6Char"/>
    <w:uiPriority w:val="9"/>
    <w:semiHidden/>
    <w:unhideWhenUsed/>
    <w:qFormat/>
    <w:rsid w:val="0027417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7417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7417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7417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rsid w:val="0027417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semiHidden/>
    <w:rsid w:val="0027417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semiHidden/>
    <w:rsid w:val="0027417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7417E"/>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27417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7417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7417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7417E"/>
    <w:rPr>
      <w:rFonts w:eastAsiaTheme="majorEastAsia" w:cstheme="majorBidi"/>
      <w:color w:val="272727" w:themeColor="text1" w:themeTint="D8"/>
    </w:rPr>
  </w:style>
  <w:style w:type="paragraph" w:styleId="Nzev">
    <w:name w:val="Title"/>
    <w:basedOn w:val="Normln"/>
    <w:next w:val="Normln"/>
    <w:link w:val="NzevChar"/>
    <w:uiPriority w:val="10"/>
    <w:qFormat/>
    <w:rsid w:val="00274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7417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7417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7417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7417E"/>
    <w:pPr>
      <w:spacing w:before="160"/>
      <w:jc w:val="center"/>
    </w:pPr>
    <w:rPr>
      <w:i/>
      <w:iCs/>
      <w:color w:val="404040" w:themeColor="text1" w:themeTint="BF"/>
    </w:rPr>
  </w:style>
  <w:style w:type="character" w:customStyle="1" w:styleId="CittChar">
    <w:name w:val="Citát Char"/>
    <w:basedOn w:val="Standardnpsmoodstavce"/>
    <w:link w:val="Citt"/>
    <w:uiPriority w:val="29"/>
    <w:rsid w:val="0027417E"/>
    <w:rPr>
      <w:i/>
      <w:iCs/>
      <w:color w:val="404040" w:themeColor="text1" w:themeTint="BF"/>
    </w:rPr>
  </w:style>
  <w:style w:type="paragraph" w:styleId="Odstavecseseznamem">
    <w:name w:val="List Paragraph"/>
    <w:basedOn w:val="Normln"/>
    <w:uiPriority w:val="34"/>
    <w:qFormat/>
    <w:rsid w:val="0027417E"/>
    <w:pPr>
      <w:ind w:left="720"/>
      <w:contextualSpacing/>
    </w:pPr>
  </w:style>
  <w:style w:type="character" w:styleId="Zdraznnintenzivn">
    <w:name w:val="Intense Emphasis"/>
    <w:basedOn w:val="Standardnpsmoodstavce"/>
    <w:uiPriority w:val="21"/>
    <w:qFormat/>
    <w:rsid w:val="0027417E"/>
    <w:rPr>
      <w:i/>
      <w:iCs/>
      <w:color w:val="0F4761" w:themeColor="accent1" w:themeShade="BF"/>
    </w:rPr>
  </w:style>
  <w:style w:type="paragraph" w:styleId="Vrazncitt">
    <w:name w:val="Intense Quote"/>
    <w:basedOn w:val="Normln"/>
    <w:next w:val="Normln"/>
    <w:link w:val="VrazncittChar"/>
    <w:uiPriority w:val="30"/>
    <w:qFormat/>
    <w:rsid w:val="00274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7417E"/>
    <w:rPr>
      <w:i/>
      <w:iCs/>
      <w:color w:val="0F4761" w:themeColor="accent1" w:themeShade="BF"/>
    </w:rPr>
  </w:style>
  <w:style w:type="character" w:styleId="Odkazintenzivn">
    <w:name w:val="Intense Reference"/>
    <w:basedOn w:val="Standardnpsmoodstavce"/>
    <w:uiPriority w:val="32"/>
    <w:qFormat/>
    <w:rsid w:val="0027417E"/>
    <w:rPr>
      <w:b/>
      <w:bCs/>
      <w:smallCaps/>
      <w:color w:val="0F4761" w:themeColor="accent1" w:themeShade="BF"/>
      <w:spacing w:val="5"/>
    </w:rPr>
  </w:style>
  <w:style w:type="paragraph" w:styleId="Zkladntext">
    <w:name w:val="Body Text"/>
    <w:basedOn w:val="Normln"/>
    <w:link w:val="ZkladntextChar"/>
    <w:unhideWhenUsed/>
    <w:rsid w:val="0027417E"/>
    <w:pPr>
      <w:jc w:val="both"/>
    </w:pPr>
  </w:style>
  <w:style w:type="character" w:customStyle="1" w:styleId="ZkladntextChar">
    <w:name w:val="Základní text Char"/>
    <w:basedOn w:val="Standardnpsmoodstavce"/>
    <w:link w:val="Zkladntext"/>
    <w:rsid w:val="0027417E"/>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7417E"/>
    <w:pPr>
      <w:spacing w:line="480" w:lineRule="auto"/>
    </w:pPr>
  </w:style>
  <w:style w:type="character" w:customStyle="1" w:styleId="Zkladntext2Char">
    <w:name w:val="Základní text 2 Char"/>
    <w:basedOn w:val="Standardnpsmoodstavce"/>
    <w:link w:val="Zkladntext2"/>
    <w:rsid w:val="0027417E"/>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7417E"/>
    <w:pPr>
      <w:spacing w:after="200" w:line="276" w:lineRule="auto"/>
      <w:ind w:left="720"/>
      <w:contextualSpacing/>
    </w:pPr>
    <w:rPr>
      <w:rFonts w:ascii="Calibri" w:hAnsi="Calibri"/>
      <w:sz w:val="22"/>
      <w:szCs w:val="22"/>
      <w:lang w:eastAsia="en-US"/>
    </w:rPr>
  </w:style>
  <w:style w:type="paragraph" w:styleId="Zhlav">
    <w:name w:val="header"/>
    <w:basedOn w:val="Normln"/>
    <w:link w:val="ZhlavChar"/>
    <w:uiPriority w:val="99"/>
    <w:unhideWhenUsed/>
    <w:rsid w:val="0027417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7417E"/>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27417E"/>
    <w:pPr>
      <w:tabs>
        <w:tab w:val="center" w:pos="4536"/>
        <w:tab w:val="right" w:pos="9072"/>
      </w:tabs>
      <w:spacing w:after="0" w:line="240" w:lineRule="auto"/>
    </w:pPr>
  </w:style>
  <w:style w:type="character" w:customStyle="1" w:styleId="ZpatChar">
    <w:name w:val="Zápatí Char"/>
    <w:basedOn w:val="Standardnpsmoodstavce"/>
    <w:link w:val="Zpat"/>
    <w:uiPriority w:val="99"/>
    <w:rsid w:val="0027417E"/>
    <w:rPr>
      <w:rFonts w:ascii="Times New Roman" w:eastAsia="Times New Roman" w:hAnsi="Times New Roman" w:cs="Times New Roman"/>
      <w:kern w:val="0"/>
      <w:sz w:val="24"/>
      <w:szCs w:val="24"/>
      <w:lang w:eastAsia="cs-CZ"/>
      <w14:ligatures w14:val="none"/>
    </w:rPr>
  </w:style>
  <w:style w:type="paragraph" w:styleId="Revize">
    <w:name w:val="Revision"/>
    <w:hidden/>
    <w:uiPriority w:val="99"/>
    <w:semiHidden/>
    <w:rsid w:val="00A565F8"/>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22328D"/>
    <w:rPr>
      <w:sz w:val="16"/>
      <w:szCs w:val="16"/>
    </w:rPr>
  </w:style>
  <w:style w:type="paragraph" w:styleId="Textkomente">
    <w:name w:val="annotation text"/>
    <w:basedOn w:val="Normln"/>
    <w:link w:val="TextkomenteChar"/>
    <w:uiPriority w:val="99"/>
    <w:unhideWhenUsed/>
    <w:rsid w:val="0022328D"/>
    <w:pPr>
      <w:spacing w:line="240" w:lineRule="auto"/>
    </w:pPr>
    <w:rPr>
      <w:sz w:val="20"/>
      <w:szCs w:val="20"/>
    </w:rPr>
  </w:style>
  <w:style w:type="character" w:customStyle="1" w:styleId="TextkomenteChar">
    <w:name w:val="Text komentáře Char"/>
    <w:basedOn w:val="Standardnpsmoodstavce"/>
    <w:link w:val="Textkomente"/>
    <w:uiPriority w:val="99"/>
    <w:rsid w:val="0022328D"/>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22328D"/>
    <w:rPr>
      <w:b/>
      <w:bCs/>
    </w:rPr>
  </w:style>
  <w:style w:type="character" w:customStyle="1" w:styleId="PedmtkomenteChar">
    <w:name w:val="Předmět komentáře Char"/>
    <w:basedOn w:val="TextkomenteChar"/>
    <w:link w:val="Pedmtkomente"/>
    <w:uiPriority w:val="99"/>
    <w:semiHidden/>
    <w:rsid w:val="0022328D"/>
    <w:rPr>
      <w:rFonts w:ascii="Times New Roman" w:eastAsia="Times New Roman" w:hAnsi="Times New Roman" w:cs="Times New Roman"/>
      <w:b/>
      <w:bCs/>
      <w:kern w:val="0"/>
      <w:sz w:val="20"/>
      <w:szCs w:val="20"/>
      <w:lang w:eastAsia="cs-CZ"/>
      <w14:ligatures w14:val="none"/>
    </w:rPr>
  </w:style>
  <w:style w:type="paragraph" w:styleId="Zkladntextodsazen2">
    <w:name w:val="Body Text Indent 2"/>
    <w:basedOn w:val="Normln"/>
    <w:link w:val="Zkladntextodsazen2Char"/>
    <w:uiPriority w:val="99"/>
    <w:semiHidden/>
    <w:unhideWhenUsed/>
    <w:rsid w:val="00A73A50"/>
    <w:pPr>
      <w:spacing w:line="480" w:lineRule="auto"/>
      <w:ind w:left="283"/>
    </w:pPr>
  </w:style>
  <w:style w:type="character" w:customStyle="1" w:styleId="Zkladntextodsazen2Char">
    <w:name w:val="Základní text odsazený 2 Char"/>
    <w:basedOn w:val="Standardnpsmoodstavce"/>
    <w:link w:val="Zkladntextodsazen2"/>
    <w:uiPriority w:val="99"/>
    <w:semiHidden/>
    <w:rsid w:val="00A73A50"/>
    <w:rPr>
      <w:rFonts w:ascii="Times New Roman" w:eastAsia="Times New Roman" w:hAnsi="Times New Roman" w:cs="Times New Roman"/>
      <w:kern w:val="0"/>
      <w:sz w:val="24"/>
      <w:szCs w:val="24"/>
      <w:lang w:eastAsia="cs-CZ"/>
      <w14:ligatures w14:val="none"/>
    </w:rPr>
  </w:style>
  <w:style w:type="paragraph" w:customStyle="1" w:styleId="Barevnseznamzvraznn11">
    <w:name w:val="Barevný seznam – zvýraznění 11"/>
    <w:basedOn w:val="Normln"/>
    <w:qFormat/>
    <w:rsid w:val="00A73A50"/>
    <w:pPr>
      <w:spacing w:after="200" w:line="276" w:lineRule="auto"/>
      <w:ind w:left="720"/>
      <w:contextualSpacing/>
    </w:pPr>
    <w:rPr>
      <w:rFonts w:ascii="Calibri" w:eastAsia="Calibri" w:hAnsi="Calibri"/>
      <w:sz w:val="22"/>
      <w:szCs w:val="22"/>
      <w:lang w:eastAsia="en-US"/>
    </w:rPr>
  </w:style>
  <w:style w:type="character" w:styleId="Hypertextovodkaz">
    <w:name w:val="Hyperlink"/>
    <w:basedOn w:val="Standardnpsmoodstavce"/>
    <w:uiPriority w:val="99"/>
    <w:unhideWhenUsed/>
    <w:rsid w:val="0070026E"/>
    <w:rPr>
      <w:color w:val="467886" w:themeColor="hyperlink"/>
      <w:u w:val="single"/>
    </w:rPr>
  </w:style>
  <w:style w:type="character" w:styleId="Nevyeenzmnka">
    <w:name w:val="Unresolved Mention"/>
    <w:basedOn w:val="Standardnpsmoodstavce"/>
    <w:uiPriority w:val="99"/>
    <w:semiHidden/>
    <w:unhideWhenUsed/>
    <w:rsid w:val="0070026E"/>
    <w:rPr>
      <w:color w:val="605E5C"/>
      <w:shd w:val="clear" w:color="auto" w:fill="E1DFDD"/>
    </w:rPr>
  </w:style>
  <w:style w:type="paragraph" w:styleId="Normlnweb">
    <w:name w:val="Normal (Web)"/>
    <w:basedOn w:val="Normln"/>
    <w:uiPriority w:val="99"/>
    <w:semiHidden/>
    <w:unhideWhenUsed/>
    <w:rsid w:val="001F3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dpraha8@centrum.c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5F4F7-7D0E-40AE-A7DF-6CC9DF687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4053</Words>
  <Characters>23915</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8</cp:revision>
  <dcterms:created xsi:type="dcterms:W3CDTF">2026-05-14T06:52:00Z</dcterms:created>
  <dcterms:modified xsi:type="dcterms:W3CDTF">2026-05-18T11:31:00Z</dcterms:modified>
</cp:coreProperties>
</file>