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FB450" w14:textId="46AE1A51" w:rsidR="00F555CD" w:rsidRPr="00F555CD" w:rsidRDefault="00F555CD" w:rsidP="00F555CD">
      <w:pPr>
        <w:spacing w:before="76"/>
        <w:ind w:left="5245"/>
        <w:contextualSpacing/>
        <w:jc w:val="center"/>
        <w:rPr>
          <w:bCs/>
          <w:color w:val="000009"/>
          <w:sz w:val="24"/>
        </w:rPr>
      </w:pPr>
      <w:r>
        <w:rPr>
          <w:bCs/>
          <w:color w:val="000009"/>
          <w:sz w:val="24"/>
        </w:rPr>
        <w:t xml:space="preserve">Příloha usnesení č. </w:t>
      </w:r>
      <w:proofErr w:type="spellStart"/>
      <w:r>
        <w:rPr>
          <w:bCs/>
          <w:color w:val="000009"/>
          <w:sz w:val="24"/>
        </w:rPr>
        <w:t>Usn</w:t>
      </w:r>
      <w:proofErr w:type="spellEnd"/>
      <w:r>
        <w:rPr>
          <w:bCs/>
          <w:color w:val="000009"/>
          <w:sz w:val="24"/>
        </w:rPr>
        <w:t xml:space="preserve"> ZMC 0</w:t>
      </w:r>
      <w:r w:rsidR="0029449B">
        <w:rPr>
          <w:bCs/>
          <w:color w:val="000009"/>
          <w:sz w:val="24"/>
        </w:rPr>
        <w:t>08</w:t>
      </w:r>
      <w:r>
        <w:rPr>
          <w:bCs/>
          <w:color w:val="000009"/>
          <w:sz w:val="24"/>
        </w:rPr>
        <w:t>/2024</w:t>
      </w:r>
    </w:p>
    <w:p w14:paraId="5DBD8E01" w14:textId="2F866080" w:rsidR="00F555CD" w:rsidRDefault="00F555CD" w:rsidP="00F555CD">
      <w:pPr>
        <w:spacing w:before="76"/>
        <w:ind w:left="5245"/>
        <w:contextualSpacing/>
        <w:rPr>
          <w:bCs/>
          <w:color w:val="000009"/>
          <w:sz w:val="24"/>
        </w:rPr>
      </w:pPr>
      <w:r>
        <w:rPr>
          <w:bCs/>
          <w:color w:val="000009"/>
          <w:sz w:val="24"/>
        </w:rPr>
        <w:t>Zastupitelstva městské části Praha 8</w:t>
      </w:r>
    </w:p>
    <w:p w14:paraId="35623523" w14:textId="40B8D22E" w:rsidR="00F555CD" w:rsidRPr="00F555CD" w:rsidRDefault="00F555CD" w:rsidP="00F555CD">
      <w:pPr>
        <w:pBdr>
          <w:bottom w:val="single" w:sz="4" w:space="1" w:color="auto"/>
        </w:pBdr>
        <w:spacing w:before="76"/>
        <w:ind w:left="5245"/>
        <w:contextualSpacing/>
        <w:rPr>
          <w:bCs/>
          <w:color w:val="000009"/>
          <w:sz w:val="24"/>
        </w:rPr>
      </w:pPr>
      <w:r>
        <w:rPr>
          <w:bCs/>
          <w:color w:val="000009"/>
          <w:sz w:val="24"/>
        </w:rPr>
        <w:t>ze dne 21. února 2024</w:t>
      </w:r>
    </w:p>
    <w:p w14:paraId="5C388663" w14:textId="2E70F6B2" w:rsidR="00F555CD" w:rsidRDefault="00F555CD" w:rsidP="00F555CD">
      <w:pPr>
        <w:spacing w:before="76" w:line="276" w:lineRule="auto"/>
        <w:ind w:left="5245" w:right="2"/>
        <w:rPr>
          <w:b/>
          <w:color w:val="000009"/>
          <w:sz w:val="24"/>
        </w:rPr>
      </w:pPr>
    </w:p>
    <w:p w14:paraId="758DFE17" w14:textId="4BFDA1E4" w:rsidR="0082431D" w:rsidRDefault="00820332" w:rsidP="006C5BCC">
      <w:pPr>
        <w:spacing w:before="76" w:line="276" w:lineRule="auto"/>
        <w:ind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Podmínky</w:t>
      </w:r>
      <w:r>
        <w:rPr>
          <w:b/>
          <w:color w:val="000009"/>
          <w:spacing w:val="-7"/>
          <w:sz w:val="24"/>
        </w:rPr>
        <w:t xml:space="preserve"> </w:t>
      </w:r>
      <w:r>
        <w:rPr>
          <w:b/>
          <w:color w:val="000009"/>
          <w:sz w:val="24"/>
        </w:rPr>
        <w:t>pro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poskytnutí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pacing w:val="-2"/>
          <w:sz w:val="24"/>
        </w:rPr>
        <w:t>dotace</w:t>
      </w:r>
    </w:p>
    <w:p w14:paraId="6359AAB2" w14:textId="2E14CEA2" w:rsidR="0082431D" w:rsidRDefault="00820332" w:rsidP="006C5BCC">
      <w:pPr>
        <w:spacing w:before="44" w:line="276" w:lineRule="auto"/>
        <w:ind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z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rozpočtu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městské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části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Praha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8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v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oblasti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kultury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na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rok</w:t>
      </w:r>
      <w:r>
        <w:rPr>
          <w:b/>
          <w:color w:val="000009"/>
          <w:spacing w:val="-1"/>
          <w:sz w:val="24"/>
        </w:rPr>
        <w:t xml:space="preserve"> </w:t>
      </w:r>
      <w:r w:rsidR="006D1997">
        <w:rPr>
          <w:b/>
          <w:color w:val="000009"/>
          <w:spacing w:val="-4"/>
          <w:sz w:val="24"/>
        </w:rPr>
        <w:t>2024</w:t>
      </w:r>
    </w:p>
    <w:p w14:paraId="01F64FB3" w14:textId="77777777" w:rsidR="0082431D" w:rsidRDefault="0082431D" w:rsidP="006C5BCC">
      <w:pPr>
        <w:pStyle w:val="Zkladntext"/>
        <w:spacing w:before="1" w:line="276" w:lineRule="auto"/>
        <w:ind w:left="0" w:right="2"/>
        <w:rPr>
          <w:b/>
          <w:sz w:val="31"/>
        </w:rPr>
      </w:pPr>
    </w:p>
    <w:p w14:paraId="615C421E" w14:textId="77777777" w:rsidR="0082431D" w:rsidRDefault="00820332" w:rsidP="006C5BCC">
      <w:pPr>
        <w:spacing w:after="120" w:line="276" w:lineRule="auto"/>
        <w:ind w:left="278"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Základní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pacing w:val="-2"/>
          <w:sz w:val="24"/>
        </w:rPr>
        <w:t>informace</w:t>
      </w:r>
    </w:p>
    <w:p w14:paraId="39F4A2BC" w14:textId="77053CE2" w:rsidR="0082431D" w:rsidRDefault="00820332" w:rsidP="006C5BCC">
      <w:pPr>
        <w:pStyle w:val="Zkladntext"/>
        <w:spacing w:before="41" w:line="276" w:lineRule="auto"/>
        <w:ind w:right="2"/>
        <w:jc w:val="both"/>
      </w:pPr>
      <w:r>
        <w:rPr>
          <w:color w:val="000009"/>
        </w:rPr>
        <w:t>Městská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část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Praha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8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(dále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jen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„</w:t>
      </w:r>
      <w:r>
        <w:rPr>
          <w:b/>
          <w:i/>
          <w:color w:val="000009"/>
        </w:rPr>
        <w:t>MČ</w:t>
      </w:r>
      <w:r>
        <w:rPr>
          <w:b/>
          <w:i/>
          <w:color w:val="000009"/>
          <w:spacing w:val="-3"/>
        </w:rPr>
        <w:t xml:space="preserve"> </w:t>
      </w:r>
      <w:r>
        <w:rPr>
          <w:b/>
          <w:i/>
          <w:color w:val="000009"/>
        </w:rPr>
        <w:t>Praha</w:t>
      </w:r>
      <w:r>
        <w:rPr>
          <w:b/>
          <w:i/>
          <w:color w:val="000009"/>
          <w:spacing w:val="-3"/>
        </w:rPr>
        <w:t xml:space="preserve"> </w:t>
      </w:r>
      <w:r>
        <w:rPr>
          <w:b/>
          <w:i/>
          <w:color w:val="000009"/>
        </w:rPr>
        <w:t>8</w:t>
      </w:r>
      <w:r>
        <w:rPr>
          <w:color w:val="000009"/>
        </w:rPr>
        <w:t>“)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podporuje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poskytovatele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působící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na</w:t>
      </w:r>
      <w:r w:rsidR="009F37F1">
        <w:rPr>
          <w:color w:val="000009"/>
          <w:spacing w:val="-3"/>
        </w:rPr>
        <w:t> </w:t>
      </w:r>
      <w:r>
        <w:rPr>
          <w:color w:val="000009"/>
        </w:rPr>
        <w:t>území MČ Praha 8 v oblasti kultury formou dotace. Dotační řízení probíhá v souladu se zákonem č.</w:t>
      </w:r>
      <w:r w:rsidR="00006684">
        <w:rPr>
          <w:color w:val="000009"/>
        </w:rPr>
        <w:t> </w:t>
      </w:r>
      <w:r>
        <w:rPr>
          <w:color w:val="000009"/>
        </w:rPr>
        <w:t>250/2000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Sb.,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rozpočtových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pravidlech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územních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rozpočtů,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ve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znění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pozdějších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předpisů,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</w:t>
      </w:r>
      <w:r w:rsidR="007E6A57">
        <w:rPr>
          <w:color w:val="000009"/>
        </w:rPr>
        <w:t> </w:t>
      </w:r>
      <w:r>
        <w:rPr>
          <w:color w:val="000009"/>
        </w:rPr>
        <w:t>zákonem č.</w:t>
      </w:r>
      <w:r w:rsidR="007E6A57">
        <w:rPr>
          <w:color w:val="000009"/>
        </w:rPr>
        <w:t xml:space="preserve"> </w:t>
      </w:r>
      <w:r>
        <w:rPr>
          <w:color w:val="000009"/>
        </w:rPr>
        <w:t>131/2000 Sb., o hlavním městě Praze, ve znění pozdějších předpisů. Návrh</w:t>
      </w:r>
      <w:r w:rsidR="00006684">
        <w:rPr>
          <w:color w:val="000009"/>
        </w:rPr>
        <w:t xml:space="preserve"> </w:t>
      </w:r>
      <w:r>
        <w:rPr>
          <w:color w:val="000009"/>
        </w:rPr>
        <w:t>dotačního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řízení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je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schválen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usnesením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Zastupitelstva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MČ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Praha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8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č.</w:t>
      </w:r>
      <w:r>
        <w:rPr>
          <w:color w:val="000009"/>
          <w:spacing w:val="-3"/>
        </w:rPr>
        <w:t xml:space="preserve"> </w:t>
      </w:r>
      <w:proofErr w:type="spellStart"/>
      <w:r>
        <w:rPr>
          <w:color w:val="000009"/>
        </w:rPr>
        <w:t>Usn</w:t>
      </w:r>
      <w:proofErr w:type="spellEnd"/>
      <w:r>
        <w:rPr>
          <w:color w:val="000009"/>
          <w:spacing w:val="-2"/>
        </w:rPr>
        <w:t xml:space="preserve"> </w:t>
      </w:r>
      <w:r>
        <w:rPr>
          <w:color w:val="000009"/>
        </w:rPr>
        <w:t>ZMC</w:t>
      </w:r>
      <w:r>
        <w:rPr>
          <w:color w:val="000009"/>
          <w:spacing w:val="-1"/>
        </w:rPr>
        <w:t xml:space="preserve"> </w:t>
      </w:r>
      <w:r w:rsidR="005D5792" w:rsidRPr="005D5792">
        <w:rPr>
          <w:color w:val="000009"/>
        </w:rPr>
        <w:t>008/2024</w:t>
      </w:r>
      <w:r w:rsidRPr="005D5792">
        <w:rPr>
          <w:color w:val="000009"/>
        </w:rPr>
        <w:t xml:space="preserve"> ze dne </w:t>
      </w:r>
      <w:r w:rsidR="005D5792">
        <w:rPr>
          <w:color w:val="000009"/>
        </w:rPr>
        <w:t>21. února</w:t>
      </w:r>
      <w:r w:rsidR="006D1997">
        <w:rPr>
          <w:color w:val="000009"/>
        </w:rPr>
        <w:t xml:space="preserve"> 2024</w:t>
      </w:r>
      <w:r>
        <w:rPr>
          <w:color w:val="000009"/>
        </w:rPr>
        <w:t>. MČ Praha 8 si vyhrazuje právo změnit podmínky dotačního řízení či</w:t>
      </w:r>
      <w:r w:rsidR="00006684">
        <w:rPr>
          <w:color w:val="000009"/>
        </w:rPr>
        <w:t xml:space="preserve"> </w:t>
      </w:r>
      <w:r>
        <w:rPr>
          <w:color w:val="000009"/>
        </w:rPr>
        <w:t>dotační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řízení</w:t>
      </w:r>
      <w:r>
        <w:rPr>
          <w:color w:val="000009"/>
          <w:spacing w:val="-2"/>
        </w:rPr>
        <w:t xml:space="preserve"> zrušit.</w:t>
      </w:r>
    </w:p>
    <w:p w14:paraId="7913E3E1" w14:textId="77777777" w:rsidR="0082431D" w:rsidRDefault="0082431D" w:rsidP="006C5BCC">
      <w:pPr>
        <w:pStyle w:val="Zkladntext"/>
        <w:spacing w:before="1" w:line="276" w:lineRule="auto"/>
        <w:ind w:left="0" w:right="2"/>
        <w:rPr>
          <w:sz w:val="31"/>
        </w:rPr>
      </w:pPr>
    </w:p>
    <w:p w14:paraId="0B1A29ED" w14:textId="77777777" w:rsidR="0082431D" w:rsidRDefault="00820332" w:rsidP="006C5BCC">
      <w:pPr>
        <w:spacing w:line="276" w:lineRule="auto"/>
        <w:ind w:left="276"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Článek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pacing w:val="-5"/>
          <w:sz w:val="24"/>
        </w:rPr>
        <w:t>I.</w:t>
      </w:r>
    </w:p>
    <w:p w14:paraId="05C70DE4" w14:textId="77777777" w:rsidR="0082431D" w:rsidRDefault="00820332" w:rsidP="006C5BCC">
      <w:pPr>
        <w:spacing w:after="120" w:line="276" w:lineRule="auto"/>
        <w:ind w:left="278" w:right="2"/>
        <w:jc w:val="center"/>
        <w:rPr>
          <w:b/>
          <w:sz w:val="24"/>
        </w:rPr>
      </w:pPr>
      <w:bookmarkStart w:id="0" w:name="_Hlk151630465"/>
      <w:r>
        <w:rPr>
          <w:b/>
          <w:color w:val="000009"/>
          <w:sz w:val="24"/>
        </w:rPr>
        <w:t>Výklad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pacing w:val="-2"/>
          <w:sz w:val="24"/>
        </w:rPr>
        <w:t>pojmů</w:t>
      </w:r>
    </w:p>
    <w:p w14:paraId="406C9E6C" w14:textId="12E19AFF" w:rsidR="0082431D" w:rsidRDefault="00820332" w:rsidP="006C5BCC">
      <w:pPr>
        <w:pStyle w:val="Zkladntext"/>
        <w:spacing w:before="41" w:after="120" w:line="276" w:lineRule="auto"/>
        <w:ind w:right="2"/>
      </w:pPr>
      <w:r>
        <w:rPr>
          <w:color w:val="000009"/>
        </w:rPr>
        <w:t>Pro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účely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„Podmínek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pro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poskytnutí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dotace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z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rozpočtu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MČ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Praha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8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v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oblasti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kultury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na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 xml:space="preserve">rok </w:t>
      </w:r>
      <w:r w:rsidR="006D1997">
        <w:rPr>
          <w:color w:val="000009"/>
        </w:rPr>
        <w:t>2024</w:t>
      </w:r>
      <w:r>
        <w:rPr>
          <w:color w:val="000009"/>
        </w:rPr>
        <w:t>“ (dále jen „</w:t>
      </w:r>
      <w:r>
        <w:rPr>
          <w:b/>
          <w:i/>
          <w:color w:val="000009"/>
        </w:rPr>
        <w:t>Podmínky</w:t>
      </w:r>
      <w:r>
        <w:rPr>
          <w:color w:val="000009"/>
        </w:rPr>
        <w:t>“) se rozumí:</w:t>
      </w:r>
    </w:p>
    <w:p w14:paraId="6C1F3ABA" w14:textId="074BB8E5" w:rsidR="0082431D" w:rsidRPr="00817BB2" w:rsidRDefault="00820332" w:rsidP="006C5BCC">
      <w:pPr>
        <w:pStyle w:val="Odstavecseseznamem"/>
        <w:numPr>
          <w:ilvl w:val="0"/>
          <w:numId w:val="6"/>
        </w:numPr>
        <w:spacing w:before="0" w:after="120" w:line="276" w:lineRule="auto"/>
        <w:ind w:left="709" w:right="2" w:hanging="283"/>
        <w:jc w:val="both"/>
        <w:rPr>
          <w:sz w:val="24"/>
          <w:szCs w:val="24"/>
        </w:rPr>
      </w:pPr>
      <w:bookmarkStart w:id="1" w:name="_Hlk151630437"/>
      <w:bookmarkEnd w:id="0"/>
      <w:r w:rsidRPr="00006684">
        <w:rPr>
          <w:b/>
          <w:color w:val="000009"/>
          <w:sz w:val="24"/>
        </w:rPr>
        <w:t>žadatelem</w:t>
      </w:r>
      <w:r w:rsidRPr="00006684">
        <w:rPr>
          <w:b/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(příjemcem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dotace)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–</w:t>
      </w:r>
      <w:r w:rsidR="009F37F1">
        <w:rPr>
          <w:color w:val="000009"/>
          <w:sz w:val="24"/>
        </w:rPr>
        <w:t xml:space="preserve"> </w:t>
      </w:r>
      <w:r w:rsidRPr="00BE4F5F">
        <w:rPr>
          <w:color w:val="000009"/>
          <w:sz w:val="24"/>
        </w:rPr>
        <w:t>právnická</w:t>
      </w:r>
      <w:r w:rsidRPr="00BE4F5F">
        <w:rPr>
          <w:color w:val="000009"/>
          <w:spacing w:val="-5"/>
          <w:sz w:val="24"/>
        </w:rPr>
        <w:t xml:space="preserve"> </w:t>
      </w:r>
      <w:r w:rsidRPr="00BE4F5F">
        <w:rPr>
          <w:color w:val="000009"/>
          <w:sz w:val="24"/>
        </w:rPr>
        <w:t>nebo</w:t>
      </w:r>
      <w:r w:rsidRPr="00BE4F5F">
        <w:rPr>
          <w:color w:val="000009"/>
          <w:spacing w:val="-5"/>
          <w:sz w:val="24"/>
        </w:rPr>
        <w:t xml:space="preserve"> </w:t>
      </w:r>
      <w:r w:rsidRPr="00BE4F5F">
        <w:rPr>
          <w:color w:val="000009"/>
          <w:sz w:val="24"/>
        </w:rPr>
        <w:t>fyzická</w:t>
      </w:r>
      <w:r w:rsidRPr="00BE4F5F">
        <w:rPr>
          <w:color w:val="000009"/>
          <w:spacing w:val="-5"/>
          <w:sz w:val="24"/>
        </w:rPr>
        <w:t xml:space="preserve"> </w:t>
      </w:r>
      <w:r w:rsidRPr="00BE4F5F">
        <w:rPr>
          <w:color w:val="000009"/>
          <w:sz w:val="24"/>
        </w:rPr>
        <w:t>osoba</w:t>
      </w:r>
      <w:r w:rsidRPr="00006684">
        <w:rPr>
          <w:i/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vykonávající činnost v</w:t>
      </w:r>
      <w:r w:rsidR="009F37F1">
        <w:rPr>
          <w:color w:val="000009"/>
          <w:sz w:val="24"/>
        </w:rPr>
        <w:t> </w:t>
      </w:r>
      <w:r w:rsidRPr="00006684">
        <w:rPr>
          <w:color w:val="000009"/>
          <w:sz w:val="24"/>
        </w:rPr>
        <w:t xml:space="preserve">oblasti kultury, působící na území MČ Praha 8, zejména spolky, nadace, nadační fondy, obecně prospěšné společnosti, ústavy, zájmová sdružení právnických osob, </w:t>
      </w:r>
      <w:r w:rsidRPr="00006684">
        <w:rPr>
          <w:color w:val="000009"/>
          <w:sz w:val="24"/>
          <w:szCs w:val="24"/>
        </w:rPr>
        <w:t>církve a</w:t>
      </w:r>
      <w:r w:rsidR="00006684">
        <w:rPr>
          <w:color w:val="000009"/>
          <w:sz w:val="24"/>
          <w:szCs w:val="24"/>
        </w:rPr>
        <w:t> </w:t>
      </w:r>
      <w:r w:rsidRPr="00006684">
        <w:rPr>
          <w:color w:val="000009"/>
          <w:sz w:val="24"/>
          <w:szCs w:val="24"/>
        </w:rPr>
        <w:t>náboženské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společnosti,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fyzické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a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právnické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osoby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a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další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organizace,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817BB2">
        <w:rPr>
          <w:sz w:val="24"/>
          <w:szCs w:val="24"/>
        </w:rPr>
        <w:t>které</w:t>
      </w:r>
      <w:r w:rsidRPr="00817BB2">
        <w:rPr>
          <w:spacing w:val="-4"/>
          <w:sz w:val="24"/>
          <w:szCs w:val="24"/>
        </w:rPr>
        <w:t xml:space="preserve"> </w:t>
      </w:r>
      <w:r w:rsidRPr="00817BB2">
        <w:rPr>
          <w:sz w:val="24"/>
          <w:szCs w:val="24"/>
        </w:rPr>
        <w:t>nebyly</w:t>
      </w:r>
      <w:r w:rsidRPr="00817BB2">
        <w:rPr>
          <w:spacing w:val="-3"/>
          <w:sz w:val="24"/>
          <w:szCs w:val="24"/>
        </w:rPr>
        <w:t xml:space="preserve"> </w:t>
      </w:r>
      <w:r w:rsidRPr="00817BB2">
        <w:rPr>
          <w:sz w:val="24"/>
          <w:szCs w:val="24"/>
        </w:rPr>
        <w:t>založeny či zřízeny za účelem podnikání.</w:t>
      </w:r>
    </w:p>
    <w:bookmarkEnd w:id="1"/>
    <w:p w14:paraId="051CE364" w14:textId="77777777" w:rsidR="0082431D" w:rsidRDefault="00820332" w:rsidP="006C5BCC">
      <w:pPr>
        <w:pStyle w:val="Odstavecseseznamem"/>
        <w:numPr>
          <w:ilvl w:val="0"/>
          <w:numId w:val="6"/>
        </w:numPr>
        <w:spacing w:before="0" w:after="120" w:line="276" w:lineRule="auto"/>
        <w:ind w:left="709" w:right="2" w:hanging="283"/>
        <w:rPr>
          <w:sz w:val="24"/>
        </w:rPr>
      </w:pPr>
      <w:r>
        <w:rPr>
          <w:b/>
          <w:color w:val="000009"/>
          <w:sz w:val="24"/>
        </w:rPr>
        <w:t>poskytovatelem</w:t>
      </w:r>
      <w:r>
        <w:rPr>
          <w:b/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–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MČ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pacing w:val="-5"/>
          <w:sz w:val="24"/>
        </w:rPr>
        <w:t>8.</w:t>
      </w:r>
    </w:p>
    <w:p w14:paraId="404C2382" w14:textId="77777777" w:rsidR="0082431D" w:rsidRDefault="0082431D" w:rsidP="006C5BCC">
      <w:pPr>
        <w:pStyle w:val="Zkladntext"/>
        <w:spacing w:before="3" w:line="276" w:lineRule="auto"/>
        <w:ind w:left="0" w:right="2"/>
        <w:rPr>
          <w:sz w:val="31"/>
        </w:rPr>
      </w:pPr>
    </w:p>
    <w:p w14:paraId="43FB0433" w14:textId="77777777" w:rsidR="0082431D" w:rsidRDefault="00820332" w:rsidP="006C5BCC">
      <w:pPr>
        <w:spacing w:line="276" w:lineRule="auto"/>
        <w:ind w:left="278"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Článek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pacing w:val="-5"/>
          <w:sz w:val="24"/>
        </w:rPr>
        <w:t>II.</w:t>
      </w:r>
    </w:p>
    <w:p w14:paraId="0FDCE76E" w14:textId="77777777" w:rsidR="0082431D" w:rsidRDefault="00820332" w:rsidP="006C5BCC">
      <w:pPr>
        <w:spacing w:after="120" w:line="276" w:lineRule="auto"/>
        <w:ind w:left="278"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Všeobecné</w:t>
      </w:r>
      <w:r>
        <w:rPr>
          <w:b/>
          <w:color w:val="000009"/>
          <w:spacing w:val="-5"/>
          <w:sz w:val="24"/>
        </w:rPr>
        <w:t xml:space="preserve"> </w:t>
      </w:r>
      <w:r>
        <w:rPr>
          <w:b/>
          <w:color w:val="000009"/>
          <w:sz w:val="24"/>
        </w:rPr>
        <w:t>podmínky</w:t>
      </w:r>
      <w:r>
        <w:rPr>
          <w:b/>
          <w:color w:val="000009"/>
          <w:spacing w:val="-6"/>
          <w:sz w:val="24"/>
        </w:rPr>
        <w:t xml:space="preserve"> </w:t>
      </w:r>
      <w:r>
        <w:rPr>
          <w:b/>
          <w:color w:val="000009"/>
          <w:sz w:val="24"/>
        </w:rPr>
        <w:t>pro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poskytnutí</w:t>
      </w:r>
      <w:r>
        <w:rPr>
          <w:b/>
          <w:color w:val="000009"/>
          <w:spacing w:val="-3"/>
          <w:sz w:val="24"/>
        </w:rPr>
        <w:t xml:space="preserve"> </w:t>
      </w:r>
      <w:r w:rsidRPr="00BE4F5F">
        <w:rPr>
          <w:b/>
          <w:color w:val="000009"/>
          <w:sz w:val="24"/>
        </w:rPr>
        <w:t>dotace</w:t>
      </w:r>
    </w:p>
    <w:p w14:paraId="2F37DAA5" w14:textId="7BF966EB" w:rsidR="0082431D" w:rsidRPr="00006684" w:rsidRDefault="00820332" w:rsidP="006C5BCC">
      <w:pPr>
        <w:pStyle w:val="Odstavecseseznamem"/>
        <w:numPr>
          <w:ilvl w:val="0"/>
          <w:numId w:val="5"/>
        </w:numPr>
        <w:spacing w:before="43" w:after="120" w:line="276" w:lineRule="auto"/>
        <w:ind w:left="709" w:right="2" w:hanging="425"/>
        <w:jc w:val="both"/>
        <w:rPr>
          <w:sz w:val="24"/>
          <w:szCs w:val="24"/>
        </w:rPr>
      </w:pPr>
      <w:r w:rsidRPr="00006684">
        <w:rPr>
          <w:color w:val="000009"/>
          <w:sz w:val="24"/>
        </w:rPr>
        <w:t>Objem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finančních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prostředků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poskytovaných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v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rámci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dotačního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řízení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je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pacing w:val="-2"/>
          <w:sz w:val="24"/>
        </w:rPr>
        <w:t>limitován</w:t>
      </w:r>
      <w:r w:rsidR="00006684" w:rsidRPr="00006684">
        <w:rPr>
          <w:color w:val="000009"/>
          <w:spacing w:val="-2"/>
          <w:sz w:val="24"/>
        </w:rPr>
        <w:t xml:space="preserve"> </w:t>
      </w:r>
      <w:r w:rsidRPr="00006684">
        <w:rPr>
          <w:color w:val="000009"/>
          <w:sz w:val="24"/>
          <w:szCs w:val="24"/>
        </w:rPr>
        <w:t>celkovým objemem prostředků, který je pro tyto účely v daném roce vyhrazen MČ Praha</w:t>
      </w:r>
      <w:r w:rsidR="004E634A">
        <w:rPr>
          <w:color w:val="000009"/>
          <w:sz w:val="24"/>
          <w:szCs w:val="24"/>
        </w:rPr>
        <w:t> </w:t>
      </w:r>
      <w:r w:rsidRPr="00006684">
        <w:rPr>
          <w:color w:val="000009"/>
          <w:sz w:val="24"/>
          <w:szCs w:val="24"/>
        </w:rPr>
        <w:t>8. Celkový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předpokládaný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objem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prostředků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vyčleněných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z</w:t>
      </w:r>
      <w:r w:rsidRPr="00006684">
        <w:rPr>
          <w:color w:val="000009"/>
          <w:spacing w:val="-5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rozpočtu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MČ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Praha</w:t>
      </w:r>
      <w:r w:rsidRPr="00006684">
        <w:rPr>
          <w:color w:val="000009"/>
          <w:spacing w:val="-5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8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je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="0078750C">
        <w:rPr>
          <w:color w:val="000009"/>
          <w:spacing w:val="-2"/>
          <w:sz w:val="24"/>
          <w:szCs w:val="24"/>
        </w:rPr>
        <w:t>1 000 000 (jeden milión)</w:t>
      </w:r>
      <w:r w:rsidRPr="00006684">
        <w:rPr>
          <w:color w:val="000009"/>
          <w:sz w:val="24"/>
          <w:szCs w:val="24"/>
        </w:rPr>
        <w:t xml:space="preserve"> </w:t>
      </w:r>
      <w:r w:rsidRPr="00006684">
        <w:rPr>
          <w:color w:val="000009"/>
          <w:spacing w:val="-4"/>
          <w:sz w:val="24"/>
          <w:szCs w:val="24"/>
        </w:rPr>
        <w:t>Kč.</w:t>
      </w:r>
    </w:p>
    <w:p w14:paraId="0CCBA9D6" w14:textId="69187855" w:rsidR="0082431D" w:rsidRDefault="00820332" w:rsidP="006C5BCC">
      <w:pPr>
        <w:pStyle w:val="Odstavecseseznamem"/>
        <w:numPr>
          <w:ilvl w:val="0"/>
          <w:numId w:val="5"/>
        </w:numPr>
        <w:spacing w:before="0" w:after="120" w:line="276" w:lineRule="auto"/>
        <w:ind w:left="709" w:right="2" w:hanging="425"/>
        <w:jc w:val="both"/>
        <w:rPr>
          <w:sz w:val="24"/>
        </w:rPr>
      </w:pPr>
      <w:r>
        <w:rPr>
          <w:color w:val="000009"/>
          <w:sz w:val="24"/>
        </w:rPr>
        <w:t>Dotace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je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určena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výhradně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pro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žadatele,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kteří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realizují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své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aktivity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území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MČ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Praha</w:t>
      </w:r>
      <w:r w:rsidR="004E634A">
        <w:rPr>
          <w:color w:val="000009"/>
          <w:spacing w:val="-4"/>
          <w:sz w:val="24"/>
        </w:rPr>
        <w:t> </w:t>
      </w:r>
      <w:r>
        <w:rPr>
          <w:color w:val="000009"/>
          <w:sz w:val="24"/>
        </w:rPr>
        <w:t>8,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a</w:t>
      </w:r>
      <w:r w:rsidR="00006684">
        <w:rPr>
          <w:color w:val="000009"/>
          <w:sz w:val="24"/>
        </w:rPr>
        <w:t> </w:t>
      </w:r>
      <w:r>
        <w:rPr>
          <w:color w:val="000009"/>
          <w:sz w:val="24"/>
        </w:rPr>
        <w:t>to v následujících činnostech v oblasti kultury:</w:t>
      </w:r>
    </w:p>
    <w:p w14:paraId="7C3F2B90" w14:textId="77777777" w:rsidR="0082431D" w:rsidRDefault="00820332" w:rsidP="006C5BCC">
      <w:pPr>
        <w:pStyle w:val="Odstavecseseznamem"/>
        <w:numPr>
          <w:ilvl w:val="1"/>
          <w:numId w:val="5"/>
        </w:numPr>
        <w:spacing w:before="0" w:after="120" w:line="276" w:lineRule="auto"/>
        <w:ind w:left="1134" w:right="2" w:hanging="283"/>
        <w:jc w:val="both"/>
        <w:rPr>
          <w:color w:val="000009"/>
          <w:sz w:val="24"/>
        </w:rPr>
      </w:pPr>
      <w:r>
        <w:rPr>
          <w:color w:val="000009"/>
          <w:sz w:val="24"/>
        </w:rPr>
        <w:t>pravidelná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zájmová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kulturní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činnost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amatérských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uskupení,</w:t>
      </w:r>
    </w:p>
    <w:p w14:paraId="1E7735B1" w14:textId="2C7647E3" w:rsidR="0082431D" w:rsidRDefault="00820332" w:rsidP="006C5BCC">
      <w:pPr>
        <w:pStyle w:val="Odstavecseseznamem"/>
        <w:numPr>
          <w:ilvl w:val="1"/>
          <w:numId w:val="5"/>
        </w:numPr>
        <w:spacing w:before="39" w:after="120" w:line="276" w:lineRule="auto"/>
        <w:ind w:left="1134" w:right="2" w:hanging="283"/>
        <w:jc w:val="both"/>
        <w:rPr>
          <w:color w:val="000009"/>
          <w:sz w:val="24"/>
        </w:rPr>
      </w:pPr>
      <w:r>
        <w:rPr>
          <w:color w:val="000009"/>
          <w:sz w:val="24"/>
        </w:rPr>
        <w:t>podpora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kulturních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akcí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území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MČ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8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(</w:t>
      </w:r>
      <w:r w:rsidR="00D93675">
        <w:rPr>
          <w:color w:val="000009"/>
          <w:sz w:val="24"/>
        </w:rPr>
        <w:t xml:space="preserve">např. </w:t>
      </w:r>
      <w:r>
        <w:rPr>
          <w:color w:val="000009"/>
          <w:sz w:val="24"/>
        </w:rPr>
        <w:t>významné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koncerty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či</w:t>
      </w:r>
      <w:r w:rsidR="009F37F1">
        <w:rPr>
          <w:color w:val="000009"/>
          <w:spacing w:val="-3"/>
          <w:sz w:val="24"/>
        </w:rPr>
        <w:t> </w:t>
      </w:r>
      <w:r>
        <w:rPr>
          <w:color w:val="000009"/>
          <w:sz w:val="24"/>
        </w:rPr>
        <w:t>představení,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divadelní představení, folklorní festivaly, výchovné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koncerty, festivaly a přehlídky, akce k</w:t>
      </w:r>
      <w:r w:rsidR="00006684">
        <w:rPr>
          <w:color w:val="000009"/>
          <w:sz w:val="24"/>
        </w:rPr>
        <w:t> </w:t>
      </w:r>
      <w:r>
        <w:rPr>
          <w:color w:val="000009"/>
          <w:sz w:val="24"/>
        </w:rPr>
        <w:t>významným výročím, výstavy, přednášky).</w:t>
      </w:r>
    </w:p>
    <w:p w14:paraId="5E537CDF" w14:textId="77777777" w:rsidR="0082431D" w:rsidRPr="006D1997" w:rsidRDefault="00820332" w:rsidP="006C5BCC">
      <w:pPr>
        <w:pStyle w:val="Odstavecseseznamem"/>
        <w:numPr>
          <w:ilvl w:val="0"/>
          <w:numId w:val="5"/>
        </w:numPr>
        <w:spacing w:before="1" w:after="120" w:line="276" w:lineRule="auto"/>
        <w:ind w:left="709" w:right="2" w:hanging="425"/>
        <w:jc w:val="both"/>
        <w:rPr>
          <w:sz w:val="24"/>
        </w:rPr>
      </w:pPr>
      <w:r>
        <w:rPr>
          <w:color w:val="000009"/>
          <w:sz w:val="24"/>
        </w:rPr>
        <w:lastRenderedPageBreak/>
        <w:t>Na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poskytnutí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dotace není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právní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nárok.</w:t>
      </w:r>
    </w:p>
    <w:p w14:paraId="275D15A8" w14:textId="1EA63D4B" w:rsidR="006D1997" w:rsidRPr="00006684" w:rsidRDefault="006D1997" w:rsidP="006C5BCC">
      <w:pPr>
        <w:pStyle w:val="Odstavecseseznamem"/>
        <w:widowControl/>
        <w:numPr>
          <w:ilvl w:val="0"/>
          <w:numId w:val="5"/>
        </w:numPr>
        <w:suppressAutoHyphens/>
        <w:autoSpaceDE/>
        <w:autoSpaceDN/>
        <w:spacing w:before="0" w:after="120" w:line="276" w:lineRule="auto"/>
        <w:ind w:left="709" w:right="2" w:hanging="425"/>
        <w:jc w:val="both"/>
        <w:rPr>
          <w:sz w:val="24"/>
          <w:szCs w:val="24"/>
        </w:rPr>
      </w:pPr>
      <w:r w:rsidRPr="00006684">
        <w:rPr>
          <w:sz w:val="24"/>
          <w:szCs w:val="24"/>
        </w:rPr>
        <w:t xml:space="preserve">Žadatel o dotaci musí prokázat alespoň rok činnosti od zapsání do spolkového </w:t>
      </w:r>
      <w:r w:rsidR="007E6A57">
        <w:rPr>
          <w:sz w:val="24"/>
          <w:szCs w:val="24"/>
        </w:rPr>
        <w:t>rejstříku</w:t>
      </w:r>
      <w:r w:rsidRPr="00006684">
        <w:rPr>
          <w:sz w:val="24"/>
          <w:szCs w:val="24"/>
        </w:rPr>
        <w:t>.</w:t>
      </w:r>
    </w:p>
    <w:p w14:paraId="4A407F36" w14:textId="24977F61" w:rsidR="006D1997" w:rsidRPr="00006684" w:rsidRDefault="006D1997" w:rsidP="006C5BCC">
      <w:pPr>
        <w:pStyle w:val="Odstavecseseznamem"/>
        <w:widowControl/>
        <w:numPr>
          <w:ilvl w:val="0"/>
          <w:numId w:val="5"/>
        </w:numPr>
        <w:suppressAutoHyphens/>
        <w:autoSpaceDE/>
        <w:autoSpaceDN/>
        <w:spacing w:before="0" w:after="120" w:line="276" w:lineRule="auto"/>
        <w:ind w:left="709" w:right="2" w:hanging="425"/>
        <w:jc w:val="both"/>
        <w:rPr>
          <w:color w:val="000000"/>
          <w:sz w:val="24"/>
          <w:szCs w:val="24"/>
        </w:rPr>
      </w:pPr>
      <w:r w:rsidRPr="00006684">
        <w:rPr>
          <w:sz w:val="24"/>
          <w:szCs w:val="24"/>
        </w:rPr>
        <w:t xml:space="preserve">O dotace nesmí žádat </w:t>
      </w:r>
      <w:r w:rsidR="007E6A57">
        <w:rPr>
          <w:sz w:val="24"/>
          <w:szCs w:val="24"/>
        </w:rPr>
        <w:t>právnická osoba</w:t>
      </w:r>
      <w:r w:rsidR="007E6A57" w:rsidRPr="00006684">
        <w:rPr>
          <w:sz w:val="24"/>
          <w:szCs w:val="24"/>
        </w:rPr>
        <w:t xml:space="preserve"> </w:t>
      </w:r>
      <w:r w:rsidRPr="00006684">
        <w:rPr>
          <w:sz w:val="24"/>
          <w:szCs w:val="24"/>
        </w:rPr>
        <w:t xml:space="preserve">zřizovaná státem, krajem, městem (ani jeho částí). </w:t>
      </w:r>
    </w:p>
    <w:p w14:paraId="43EA7258" w14:textId="77777777" w:rsidR="0082431D" w:rsidRPr="00006684" w:rsidRDefault="00820332" w:rsidP="006C5BCC">
      <w:pPr>
        <w:pStyle w:val="Odstavecseseznamem"/>
        <w:numPr>
          <w:ilvl w:val="0"/>
          <w:numId w:val="5"/>
        </w:numPr>
        <w:spacing w:after="120" w:line="276" w:lineRule="auto"/>
        <w:ind w:left="709" w:right="2" w:hanging="425"/>
        <w:jc w:val="both"/>
        <w:rPr>
          <w:sz w:val="24"/>
          <w:szCs w:val="24"/>
        </w:rPr>
      </w:pPr>
      <w:r w:rsidRPr="00006684">
        <w:rPr>
          <w:color w:val="000009"/>
          <w:sz w:val="24"/>
          <w:szCs w:val="24"/>
        </w:rPr>
        <w:t>Žadatel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může</w:t>
      </w:r>
      <w:r w:rsidRPr="00006684">
        <w:rPr>
          <w:color w:val="000009"/>
          <w:spacing w:val="-5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podat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pouze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jednu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žádost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v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rámci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tohoto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dotačního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řízení.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Další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žádosti žadatele se nepřijímají.</w:t>
      </w:r>
    </w:p>
    <w:p w14:paraId="14317310" w14:textId="239E2F8C" w:rsidR="0082431D" w:rsidRDefault="00820332" w:rsidP="006C5BCC">
      <w:pPr>
        <w:pStyle w:val="Odstavecseseznamem"/>
        <w:numPr>
          <w:ilvl w:val="0"/>
          <w:numId w:val="5"/>
        </w:numPr>
        <w:spacing w:before="0" w:after="120" w:line="276" w:lineRule="auto"/>
        <w:ind w:left="709" w:right="2" w:hanging="425"/>
        <w:jc w:val="both"/>
        <w:rPr>
          <w:sz w:val="24"/>
        </w:rPr>
      </w:pPr>
      <w:r>
        <w:rPr>
          <w:color w:val="000009"/>
          <w:sz w:val="24"/>
        </w:rPr>
        <w:t>Poskytnutá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může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být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využita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výhradně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účely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specifikované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v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návaznosti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na</w:t>
      </w:r>
      <w:r w:rsidR="009F37F1">
        <w:rPr>
          <w:color w:val="000009"/>
          <w:spacing w:val="-3"/>
          <w:sz w:val="24"/>
        </w:rPr>
        <w:t> </w:t>
      </w:r>
      <w:r>
        <w:rPr>
          <w:color w:val="000009"/>
          <w:sz w:val="24"/>
        </w:rPr>
        <w:t>odst.</w:t>
      </w:r>
      <w:r w:rsidR="00006684">
        <w:rPr>
          <w:color w:val="000009"/>
          <w:sz w:val="24"/>
        </w:rPr>
        <w:t> </w:t>
      </w:r>
      <w:r>
        <w:rPr>
          <w:color w:val="000009"/>
          <w:sz w:val="24"/>
        </w:rPr>
        <w:t>2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tohoto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článku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dále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specifikované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ve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veřejnoprávní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smlouvě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poskytnutí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dotace,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uzavřené mezi příjemcem a poskytovatelem dotace.</w:t>
      </w:r>
    </w:p>
    <w:p w14:paraId="56D92A7E" w14:textId="025A18CF" w:rsidR="0082431D" w:rsidRDefault="00820332" w:rsidP="006C5BCC">
      <w:pPr>
        <w:pStyle w:val="Odstavecseseznamem"/>
        <w:numPr>
          <w:ilvl w:val="0"/>
          <w:numId w:val="5"/>
        </w:numPr>
        <w:spacing w:after="120" w:line="276" w:lineRule="auto"/>
        <w:ind w:left="709" w:right="2" w:hanging="425"/>
        <w:jc w:val="both"/>
      </w:pPr>
      <w:r w:rsidRPr="00B94D96">
        <w:rPr>
          <w:color w:val="000009"/>
          <w:sz w:val="24"/>
        </w:rPr>
        <w:t>Dotaci</w:t>
      </w:r>
      <w:r w:rsidRPr="00B94D96">
        <w:rPr>
          <w:color w:val="000009"/>
          <w:spacing w:val="-3"/>
          <w:sz w:val="24"/>
        </w:rPr>
        <w:t xml:space="preserve"> </w:t>
      </w:r>
      <w:r w:rsidRPr="00B94D96">
        <w:rPr>
          <w:color w:val="000009"/>
          <w:sz w:val="24"/>
        </w:rPr>
        <w:t>lze čerpat na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>úhradu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>nákladů souvisejících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>s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>činností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>v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>období od</w:t>
      </w:r>
      <w:r w:rsidRPr="00B94D96">
        <w:rPr>
          <w:color w:val="000009"/>
          <w:spacing w:val="-3"/>
          <w:sz w:val="24"/>
        </w:rPr>
        <w:t xml:space="preserve"> </w:t>
      </w:r>
      <w:r w:rsidRPr="00B94D96">
        <w:rPr>
          <w:color w:val="000009"/>
          <w:sz w:val="24"/>
        </w:rPr>
        <w:t>1. ledna</w:t>
      </w:r>
      <w:r w:rsidRPr="00B94D96">
        <w:rPr>
          <w:color w:val="000009"/>
          <w:spacing w:val="-3"/>
          <w:sz w:val="24"/>
        </w:rPr>
        <w:t xml:space="preserve"> </w:t>
      </w:r>
      <w:r w:rsidR="006D1997" w:rsidRPr="00B94D96">
        <w:rPr>
          <w:color w:val="000009"/>
          <w:sz w:val="24"/>
        </w:rPr>
        <w:t>2024</w:t>
      </w:r>
      <w:r w:rsidRPr="00B94D96">
        <w:rPr>
          <w:color w:val="000009"/>
          <w:sz w:val="24"/>
        </w:rPr>
        <w:t xml:space="preserve"> </w:t>
      </w:r>
      <w:r w:rsidRPr="00B94D96">
        <w:rPr>
          <w:color w:val="000009"/>
          <w:spacing w:val="-5"/>
          <w:sz w:val="24"/>
        </w:rPr>
        <w:t>do</w:t>
      </w:r>
      <w:r w:rsidR="00B94D96" w:rsidRPr="00B94D96">
        <w:rPr>
          <w:color w:val="000009"/>
          <w:spacing w:val="-5"/>
          <w:sz w:val="24"/>
        </w:rPr>
        <w:t xml:space="preserve"> </w:t>
      </w:r>
      <w:r w:rsidRPr="007E6A57">
        <w:rPr>
          <w:color w:val="000009"/>
          <w:sz w:val="24"/>
          <w:szCs w:val="24"/>
        </w:rPr>
        <w:t>31.</w:t>
      </w:r>
      <w:r w:rsidR="00B94D96" w:rsidRPr="007E6A57">
        <w:rPr>
          <w:color w:val="000009"/>
          <w:spacing w:val="-1"/>
          <w:sz w:val="24"/>
          <w:szCs w:val="24"/>
        </w:rPr>
        <w:t> </w:t>
      </w:r>
      <w:r w:rsidRPr="007E6A57">
        <w:rPr>
          <w:color w:val="000009"/>
          <w:sz w:val="24"/>
          <w:szCs w:val="24"/>
        </w:rPr>
        <w:t>prosince</w:t>
      </w:r>
      <w:r w:rsidRPr="007E6A57">
        <w:rPr>
          <w:color w:val="000009"/>
          <w:spacing w:val="-3"/>
          <w:sz w:val="24"/>
          <w:szCs w:val="24"/>
        </w:rPr>
        <w:t xml:space="preserve"> </w:t>
      </w:r>
      <w:r w:rsidR="006D1997" w:rsidRPr="007E6A57">
        <w:rPr>
          <w:color w:val="000009"/>
          <w:sz w:val="24"/>
          <w:szCs w:val="24"/>
        </w:rPr>
        <w:t>2024</w:t>
      </w:r>
      <w:r w:rsidRPr="007E6A57">
        <w:rPr>
          <w:color w:val="000009"/>
          <w:sz w:val="24"/>
          <w:szCs w:val="24"/>
        </w:rPr>
        <w:t xml:space="preserve"> (finanční</w:t>
      </w:r>
      <w:r w:rsidRPr="007E6A57">
        <w:rPr>
          <w:color w:val="000009"/>
          <w:spacing w:val="-1"/>
          <w:sz w:val="24"/>
          <w:szCs w:val="24"/>
        </w:rPr>
        <w:t xml:space="preserve"> </w:t>
      </w:r>
      <w:r w:rsidRPr="007E6A57">
        <w:rPr>
          <w:color w:val="000009"/>
          <w:sz w:val="24"/>
          <w:szCs w:val="24"/>
        </w:rPr>
        <w:t>prostředky jsou</w:t>
      </w:r>
      <w:r w:rsidRPr="007E6A57">
        <w:rPr>
          <w:color w:val="000009"/>
          <w:spacing w:val="-1"/>
          <w:sz w:val="24"/>
          <w:szCs w:val="24"/>
        </w:rPr>
        <w:t xml:space="preserve"> </w:t>
      </w:r>
      <w:r w:rsidRPr="007E6A57">
        <w:rPr>
          <w:color w:val="000009"/>
          <w:sz w:val="24"/>
          <w:szCs w:val="24"/>
        </w:rPr>
        <w:t>určeny</w:t>
      </w:r>
      <w:r w:rsidRPr="007E6A57">
        <w:rPr>
          <w:color w:val="000009"/>
          <w:spacing w:val="1"/>
          <w:sz w:val="24"/>
          <w:szCs w:val="24"/>
        </w:rPr>
        <w:t xml:space="preserve"> </w:t>
      </w:r>
      <w:r w:rsidRPr="007E6A57">
        <w:rPr>
          <w:color w:val="000009"/>
          <w:sz w:val="24"/>
          <w:szCs w:val="24"/>
        </w:rPr>
        <w:t>pouze</w:t>
      </w:r>
      <w:r w:rsidRPr="007E6A57">
        <w:rPr>
          <w:color w:val="000009"/>
          <w:spacing w:val="-1"/>
          <w:sz w:val="24"/>
          <w:szCs w:val="24"/>
        </w:rPr>
        <w:t xml:space="preserve"> </w:t>
      </w:r>
      <w:r w:rsidRPr="007E6A57">
        <w:rPr>
          <w:color w:val="000009"/>
          <w:sz w:val="24"/>
          <w:szCs w:val="24"/>
        </w:rPr>
        <w:t>na</w:t>
      </w:r>
      <w:r w:rsidRPr="007E6A57">
        <w:rPr>
          <w:color w:val="000009"/>
          <w:spacing w:val="-2"/>
          <w:sz w:val="24"/>
          <w:szCs w:val="24"/>
        </w:rPr>
        <w:t xml:space="preserve"> </w:t>
      </w:r>
      <w:r w:rsidRPr="007E6A57">
        <w:rPr>
          <w:color w:val="000009"/>
          <w:sz w:val="24"/>
          <w:szCs w:val="24"/>
        </w:rPr>
        <w:t>náklady v</w:t>
      </w:r>
      <w:r w:rsidRPr="007E6A57">
        <w:rPr>
          <w:color w:val="000009"/>
          <w:spacing w:val="-1"/>
          <w:sz w:val="24"/>
          <w:szCs w:val="24"/>
        </w:rPr>
        <w:t xml:space="preserve"> </w:t>
      </w:r>
      <w:r w:rsidRPr="007E6A57">
        <w:rPr>
          <w:color w:val="000009"/>
          <w:sz w:val="24"/>
          <w:szCs w:val="24"/>
        </w:rPr>
        <w:t xml:space="preserve">tomto </w:t>
      </w:r>
      <w:r w:rsidRPr="007E6A57">
        <w:rPr>
          <w:color w:val="000009"/>
          <w:spacing w:val="-2"/>
          <w:sz w:val="24"/>
          <w:szCs w:val="24"/>
        </w:rPr>
        <w:t>období)</w:t>
      </w:r>
      <w:r w:rsidRPr="00B94D96">
        <w:rPr>
          <w:color w:val="000009"/>
          <w:spacing w:val="-2"/>
          <w:sz w:val="24"/>
          <w:szCs w:val="24"/>
        </w:rPr>
        <w:t>.</w:t>
      </w:r>
    </w:p>
    <w:p w14:paraId="0963BA02" w14:textId="77777777" w:rsidR="0082431D" w:rsidRDefault="00820332" w:rsidP="006C5BCC">
      <w:pPr>
        <w:pStyle w:val="Odstavecseseznamem"/>
        <w:numPr>
          <w:ilvl w:val="0"/>
          <w:numId w:val="5"/>
        </w:numPr>
        <w:spacing w:before="76" w:after="120" w:line="276" w:lineRule="auto"/>
        <w:ind w:left="709" w:right="2" w:hanging="425"/>
        <w:jc w:val="both"/>
        <w:rPr>
          <w:sz w:val="24"/>
        </w:rPr>
      </w:pPr>
      <w:r>
        <w:rPr>
          <w:color w:val="000009"/>
          <w:sz w:val="24"/>
        </w:rPr>
        <w:t>Příjemce dotace nesmí finanční prostředky poskytovat jiným právnickým osobám nebo fyzickým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osobám,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pokud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se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nejedná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úhradu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spojenou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realizací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činností,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kterou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byla dotace poskytnuta.</w:t>
      </w:r>
    </w:p>
    <w:p w14:paraId="3B3147A1" w14:textId="531630F5" w:rsidR="0082431D" w:rsidRPr="007E6A57" w:rsidRDefault="00820332" w:rsidP="006C5BCC">
      <w:pPr>
        <w:pStyle w:val="Odstavecseseznamem"/>
        <w:numPr>
          <w:ilvl w:val="0"/>
          <w:numId w:val="5"/>
        </w:numPr>
        <w:spacing w:before="40" w:after="120" w:line="276" w:lineRule="auto"/>
        <w:ind w:left="709" w:hanging="425"/>
        <w:jc w:val="both"/>
        <w:rPr>
          <w:sz w:val="24"/>
          <w:szCs w:val="24"/>
        </w:rPr>
      </w:pPr>
      <w:r w:rsidRPr="00B94D96">
        <w:rPr>
          <w:color w:val="000009"/>
          <w:sz w:val="24"/>
        </w:rPr>
        <w:t>Příjemce</w:t>
      </w:r>
      <w:r w:rsidRPr="00B94D96">
        <w:rPr>
          <w:color w:val="000009"/>
          <w:spacing w:val="-3"/>
          <w:sz w:val="24"/>
        </w:rPr>
        <w:t xml:space="preserve"> </w:t>
      </w:r>
      <w:r w:rsidRPr="00B94D96">
        <w:rPr>
          <w:color w:val="000009"/>
          <w:sz w:val="24"/>
        </w:rPr>
        <w:t>dotace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>se</w:t>
      </w:r>
      <w:r w:rsidRPr="00B94D96">
        <w:rPr>
          <w:color w:val="000009"/>
          <w:spacing w:val="-2"/>
          <w:sz w:val="24"/>
        </w:rPr>
        <w:t xml:space="preserve"> </w:t>
      </w:r>
      <w:r w:rsidRPr="00B94D96">
        <w:rPr>
          <w:color w:val="000009"/>
          <w:sz w:val="24"/>
        </w:rPr>
        <w:t>zavazuje uvádět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>na svých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>propagačních materiálech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 xml:space="preserve">vydaných </w:t>
      </w:r>
      <w:r w:rsidRPr="00B94D96">
        <w:rPr>
          <w:color w:val="000009"/>
          <w:spacing w:val="-5"/>
          <w:sz w:val="24"/>
        </w:rPr>
        <w:t>po</w:t>
      </w:r>
      <w:r w:rsidR="009F37F1">
        <w:rPr>
          <w:color w:val="000009"/>
          <w:spacing w:val="-5"/>
          <w:sz w:val="24"/>
        </w:rPr>
        <w:t> </w:t>
      </w:r>
      <w:r w:rsidRPr="00B94D96">
        <w:rPr>
          <w:color w:val="000009"/>
          <w:sz w:val="24"/>
          <w:szCs w:val="24"/>
        </w:rPr>
        <w:t>udělení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dotace</w:t>
      </w:r>
      <w:r w:rsidRPr="00B94D96">
        <w:rPr>
          <w:color w:val="000009"/>
          <w:spacing w:val="-4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jako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poskytovatele</w:t>
      </w:r>
      <w:r w:rsidRPr="00B94D96">
        <w:rPr>
          <w:color w:val="000009"/>
          <w:spacing w:val="-4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finančních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prostředků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MČ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Praha</w:t>
      </w:r>
      <w:r w:rsidRPr="00B94D96">
        <w:rPr>
          <w:color w:val="000009"/>
          <w:spacing w:val="-4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8.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Příjemce</w:t>
      </w:r>
      <w:r w:rsidRPr="00B94D96">
        <w:rPr>
          <w:color w:val="000009"/>
          <w:spacing w:val="-5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dotace</w:t>
      </w:r>
      <w:r w:rsidRPr="00B94D96">
        <w:rPr>
          <w:color w:val="000009"/>
          <w:spacing w:val="-4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se</w:t>
      </w:r>
      <w:r w:rsidRPr="00B94D96">
        <w:rPr>
          <w:color w:val="000009"/>
          <w:spacing w:val="-4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též zavazuje umístit logo MČ Praha 8 na svých internetových stránkách, na</w:t>
      </w:r>
      <w:r w:rsidR="009F37F1">
        <w:rPr>
          <w:color w:val="000009"/>
          <w:sz w:val="24"/>
          <w:szCs w:val="24"/>
        </w:rPr>
        <w:t> </w:t>
      </w:r>
      <w:r w:rsidRPr="00B94D96">
        <w:rPr>
          <w:color w:val="000009"/>
          <w:sz w:val="24"/>
          <w:szCs w:val="24"/>
        </w:rPr>
        <w:t>plakátech,</w:t>
      </w:r>
      <w:r w:rsidR="00006684" w:rsidRPr="00B94D96">
        <w:rPr>
          <w:color w:val="000009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pozvánkách nebo inzerátech na jím organizovanou činnost, a to na základě předchozího písemného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souhlasu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odpovědné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="007E6A57">
        <w:rPr>
          <w:color w:val="000009"/>
          <w:sz w:val="24"/>
          <w:szCs w:val="24"/>
        </w:rPr>
        <w:t>osoby</w:t>
      </w:r>
      <w:r w:rsidR="007E6A57" w:rsidRPr="00B94D96">
        <w:rPr>
          <w:color w:val="000009"/>
          <w:spacing w:val="-5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MČ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Praha</w:t>
      </w:r>
      <w:r w:rsidRPr="00B94D96">
        <w:rPr>
          <w:color w:val="000009"/>
          <w:spacing w:val="-4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8,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="008B3B98" w:rsidRPr="00B94D96">
        <w:rPr>
          <w:color w:val="000009"/>
          <w:sz w:val="24"/>
          <w:szCs w:val="24"/>
        </w:rPr>
        <w:t>kter</w:t>
      </w:r>
      <w:r w:rsidR="008B3B98">
        <w:rPr>
          <w:color w:val="000009"/>
          <w:sz w:val="24"/>
          <w:szCs w:val="24"/>
        </w:rPr>
        <w:t>ou</w:t>
      </w:r>
      <w:r w:rsidR="008B3B98"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je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Mgr.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Vladimír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Slabý,</w:t>
      </w:r>
      <w:r w:rsidR="00B94D96" w:rsidRPr="00B94D96">
        <w:rPr>
          <w:color w:val="000009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vedoucí</w:t>
      </w:r>
      <w:r w:rsidRPr="00CF553E">
        <w:rPr>
          <w:color w:val="000009"/>
          <w:spacing w:val="-3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odboru</w:t>
      </w:r>
      <w:r w:rsidRPr="00CF553E">
        <w:rPr>
          <w:color w:val="000009"/>
          <w:spacing w:val="-3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kultury,</w:t>
      </w:r>
      <w:r w:rsidRPr="00CF553E">
        <w:rPr>
          <w:color w:val="000009"/>
          <w:spacing w:val="-2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sportu,</w:t>
      </w:r>
      <w:r w:rsidRPr="00CF553E">
        <w:rPr>
          <w:color w:val="000009"/>
          <w:spacing w:val="-3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mládeže</w:t>
      </w:r>
      <w:r w:rsidRPr="00CF553E">
        <w:rPr>
          <w:color w:val="000009"/>
          <w:spacing w:val="-2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a</w:t>
      </w:r>
      <w:r w:rsidRPr="00CF553E">
        <w:rPr>
          <w:color w:val="000009"/>
          <w:spacing w:val="-4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památkové</w:t>
      </w:r>
      <w:r w:rsidRPr="00CF553E">
        <w:rPr>
          <w:color w:val="000009"/>
          <w:spacing w:val="-4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péče</w:t>
      </w:r>
      <w:r w:rsidRPr="00CF553E">
        <w:rPr>
          <w:color w:val="000009"/>
          <w:spacing w:val="-4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Úřadu</w:t>
      </w:r>
      <w:r w:rsidRPr="00CF553E">
        <w:rPr>
          <w:color w:val="000009"/>
          <w:spacing w:val="-3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městské</w:t>
      </w:r>
      <w:r w:rsidRPr="00CF553E">
        <w:rPr>
          <w:color w:val="000009"/>
          <w:spacing w:val="-2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části</w:t>
      </w:r>
      <w:r w:rsidRPr="00CF553E">
        <w:rPr>
          <w:color w:val="000009"/>
          <w:spacing w:val="-2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Praha</w:t>
      </w:r>
      <w:r w:rsidRPr="00CF553E">
        <w:rPr>
          <w:color w:val="000009"/>
          <w:spacing w:val="-4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8</w:t>
      </w:r>
      <w:r w:rsidRPr="00CF553E">
        <w:rPr>
          <w:color w:val="000009"/>
          <w:spacing w:val="-3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(dále jen „</w:t>
      </w:r>
      <w:r w:rsidRPr="00CF553E">
        <w:rPr>
          <w:b/>
          <w:i/>
          <w:color w:val="000009"/>
          <w:sz w:val="24"/>
          <w:szCs w:val="24"/>
        </w:rPr>
        <w:t>OKSMPP ÚMČ Praha 8</w:t>
      </w:r>
      <w:r w:rsidRPr="007E6A57">
        <w:rPr>
          <w:color w:val="000009"/>
          <w:sz w:val="24"/>
          <w:szCs w:val="24"/>
        </w:rPr>
        <w:t xml:space="preserve">“), e-mail: </w:t>
      </w:r>
      <w:hyperlink r:id="rId5">
        <w:r w:rsidRPr="007E6A57">
          <w:rPr>
            <w:color w:val="000009"/>
            <w:sz w:val="24"/>
            <w:szCs w:val="24"/>
          </w:rPr>
          <w:t>vladimir.slaby@praha8.cz.</w:t>
        </w:r>
      </w:hyperlink>
    </w:p>
    <w:p w14:paraId="6C95CBFE" w14:textId="77777777" w:rsidR="0082431D" w:rsidRDefault="00820332" w:rsidP="006C5BCC">
      <w:pPr>
        <w:pStyle w:val="Odstavecseseznamem"/>
        <w:numPr>
          <w:ilvl w:val="0"/>
          <w:numId w:val="5"/>
        </w:numPr>
        <w:tabs>
          <w:tab w:val="left" w:pos="516"/>
        </w:tabs>
        <w:spacing w:before="0" w:after="120" w:line="276" w:lineRule="auto"/>
        <w:ind w:left="709" w:right="2" w:hanging="425"/>
        <w:rPr>
          <w:sz w:val="24"/>
        </w:rPr>
      </w:pPr>
      <w:r>
        <w:rPr>
          <w:color w:val="000009"/>
          <w:sz w:val="24"/>
        </w:rPr>
        <w:t>Z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poskytnutých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finančních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prostředků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příjemce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nesmí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hradit</w:t>
      </w:r>
      <w:r>
        <w:rPr>
          <w:b/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náklady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(výdaje):</w:t>
      </w:r>
    </w:p>
    <w:p w14:paraId="310A7829" w14:textId="6EB0869E" w:rsidR="0082431D" w:rsidRPr="006237D1" w:rsidRDefault="006D1997" w:rsidP="006C5BCC">
      <w:pPr>
        <w:pStyle w:val="Odstavecseseznamem"/>
        <w:numPr>
          <w:ilvl w:val="1"/>
          <w:numId w:val="5"/>
        </w:numPr>
        <w:spacing w:before="2" w:after="120" w:line="276" w:lineRule="auto"/>
        <w:ind w:left="1134" w:right="2" w:hanging="284"/>
        <w:jc w:val="both"/>
        <w:rPr>
          <w:iCs/>
          <w:sz w:val="24"/>
        </w:rPr>
      </w:pPr>
      <w:r w:rsidRPr="0035783A">
        <w:rPr>
          <w:sz w:val="24"/>
          <w:szCs w:val="24"/>
        </w:rPr>
        <w:t xml:space="preserve">na pořízení nebo technické zhodnocení </w:t>
      </w:r>
      <w:r w:rsidR="00FE165A">
        <w:rPr>
          <w:sz w:val="24"/>
          <w:szCs w:val="24"/>
        </w:rPr>
        <w:t xml:space="preserve">dlouhodobého </w:t>
      </w:r>
      <w:r w:rsidRPr="0035783A">
        <w:rPr>
          <w:sz w:val="24"/>
          <w:szCs w:val="24"/>
        </w:rPr>
        <w:t>hmotného majetku</w:t>
      </w:r>
      <w:r w:rsidRPr="00D93675">
        <w:rPr>
          <w:i/>
          <w:color w:val="000009"/>
          <w:spacing w:val="-4"/>
          <w:sz w:val="24"/>
        </w:rPr>
        <w:t>,</w:t>
      </w:r>
      <w:r w:rsidR="006237D1" w:rsidRPr="006237D1">
        <w:rPr>
          <w:iCs/>
          <w:color w:val="000009"/>
          <w:spacing w:val="-4"/>
          <w:sz w:val="24"/>
        </w:rPr>
        <w:t xml:space="preserve"> </w:t>
      </w:r>
      <w:r w:rsidR="00FE165A" w:rsidRPr="006237D1">
        <w:rPr>
          <w:iCs/>
          <w:color w:val="000009"/>
          <w:spacing w:val="-4"/>
          <w:sz w:val="24"/>
        </w:rPr>
        <w:t>jehož pořizovací cena je vyšší než 80.000 Kč a dlouhodobého nehmotného majetku, jehož pořizovací cena je vyšší než 60.000 Kč.</w:t>
      </w:r>
    </w:p>
    <w:p w14:paraId="79B07E01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before="40" w:after="120" w:line="276" w:lineRule="auto"/>
        <w:ind w:left="1134" w:right="2" w:hanging="284"/>
        <w:rPr>
          <w:sz w:val="24"/>
        </w:rPr>
      </w:pP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mzdy,</w:t>
      </w:r>
      <w:r>
        <w:rPr>
          <w:spacing w:val="-1"/>
          <w:sz w:val="24"/>
        </w:rPr>
        <w:t xml:space="preserve"> </w:t>
      </w:r>
      <w:r>
        <w:rPr>
          <w:sz w:val="24"/>
        </w:rPr>
        <w:t>platy</w:t>
      </w:r>
      <w:r>
        <w:rPr>
          <w:spacing w:val="-1"/>
          <w:sz w:val="24"/>
        </w:rPr>
        <w:t xml:space="preserve"> </w:t>
      </w:r>
      <w:r>
        <w:rPr>
          <w:sz w:val="24"/>
        </w:rPr>
        <w:t>a odměny</w:t>
      </w:r>
      <w:r>
        <w:rPr>
          <w:spacing w:val="-1"/>
          <w:sz w:val="24"/>
        </w:rPr>
        <w:t xml:space="preserve"> </w:t>
      </w:r>
      <w:r>
        <w:rPr>
          <w:sz w:val="24"/>
        </w:rPr>
        <w:t>statutárním</w:t>
      </w:r>
      <w:r>
        <w:rPr>
          <w:spacing w:val="-1"/>
          <w:sz w:val="24"/>
        </w:rPr>
        <w:t xml:space="preserve"> </w:t>
      </w:r>
      <w:r>
        <w:rPr>
          <w:sz w:val="24"/>
        </w:rPr>
        <w:t>orgánům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právnických </w:t>
      </w:r>
      <w:r>
        <w:rPr>
          <w:spacing w:val="-2"/>
          <w:sz w:val="24"/>
        </w:rPr>
        <w:t>osob,</w:t>
      </w:r>
    </w:p>
    <w:p w14:paraId="02DEE6A6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after="120" w:line="276" w:lineRule="auto"/>
        <w:ind w:left="1134" w:right="2" w:hanging="284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mzdy, platy 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odměny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pacing w:val="-2"/>
          <w:sz w:val="24"/>
        </w:rPr>
        <w:t>zaměstnanců,</w:t>
      </w:r>
    </w:p>
    <w:p w14:paraId="3C433291" w14:textId="2A2395A2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before="43" w:after="120" w:line="276" w:lineRule="auto"/>
        <w:ind w:left="1134" w:right="2" w:hanging="284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 xml:space="preserve">tvorbu zisku a základního </w:t>
      </w:r>
      <w:r w:rsidR="00746728">
        <w:rPr>
          <w:color w:val="000009"/>
          <w:spacing w:val="-2"/>
          <w:sz w:val="24"/>
        </w:rPr>
        <w:t>kapitálu</w:t>
      </w:r>
      <w:r>
        <w:rPr>
          <w:color w:val="000009"/>
          <w:spacing w:val="-2"/>
          <w:sz w:val="24"/>
        </w:rPr>
        <w:t>,</w:t>
      </w:r>
    </w:p>
    <w:p w14:paraId="78F7AA5C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after="120" w:line="276" w:lineRule="auto"/>
        <w:ind w:left="1134" w:right="2" w:hanging="284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členské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příspěvky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v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 xml:space="preserve">mezinárodních </w:t>
      </w:r>
      <w:r>
        <w:rPr>
          <w:color w:val="000009"/>
          <w:spacing w:val="-2"/>
          <w:sz w:val="24"/>
        </w:rPr>
        <w:t>institucích,</w:t>
      </w:r>
    </w:p>
    <w:p w14:paraId="504F796A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after="120" w:line="276" w:lineRule="auto"/>
        <w:ind w:left="1134" w:right="2" w:hanging="284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splátky půjček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leasingové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splátky,</w:t>
      </w:r>
    </w:p>
    <w:p w14:paraId="13F1CA3A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after="120" w:line="276" w:lineRule="auto"/>
        <w:ind w:left="1134" w:right="2" w:hanging="284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odpisy</w:t>
      </w:r>
      <w:r>
        <w:rPr>
          <w:color w:val="000009"/>
          <w:spacing w:val="-2"/>
          <w:sz w:val="24"/>
        </w:rPr>
        <w:t xml:space="preserve"> majetku,</w:t>
      </w:r>
    </w:p>
    <w:p w14:paraId="3DE7CA11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before="43" w:after="120" w:line="276" w:lineRule="auto"/>
        <w:ind w:left="1134" w:right="2" w:hanging="284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výdaje spojené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se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zahraničními </w:t>
      </w:r>
      <w:r>
        <w:rPr>
          <w:color w:val="000009"/>
          <w:spacing w:val="-2"/>
          <w:sz w:val="24"/>
        </w:rPr>
        <w:t>cestami,</w:t>
      </w:r>
    </w:p>
    <w:p w14:paraId="003FD475" w14:textId="7B303301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after="120" w:line="276" w:lineRule="auto"/>
        <w:ind w:left="1134" w:right="2" w:hanging="284"/>
        <w:jc w:val="both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provedení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účetního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či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daňového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auditu, zpracování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žádosti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dotaci</w:t>
      </w:r>
      <w:r w:rsidR="00464161">
        <w:rPr>
          <w:color w:val="000009"/>
          <w:sz w:val="24"/>
        </w:rPr>
        <w:t>,</w:t>
      </w:r>
    </w:p>
    <w:p w14:paraId="2BC63DA9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after="120" w:line="276" w:lineRule="auto"/>
        <w:ind w:left="1134" w:right="2" w:hanging="284"/>
        <w:jc w:val="both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pokuty, penále 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sankce,</w:t>
      </w:r>
    </w:p>
    <w:p w14:paraId="6F3835DD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after="120" w:line="276" w:lineRule="auto"/>
        <w:ind w:left="1134" w:right="2" w:hanging="284"/>
        <w:jc w:val="both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pohoštění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a květiny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 xml:space="preserve">pro </w:t>
      </w:r>
      <w:r>
        <w:rPr>
          <w:color w:val="000009"/>
          <w:spacing w:val="-2"/>
          <w:sz w:val="24"/>
        </w:rPr>
        <w:t>umělce,</w:t>
      </w:r>
    </w:p>
    <w:p w14:paraId="5A7753B9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before="43" w:after="120" w:line="276" w:lineRule="auto"/>
        <w:ind w:left="1134" w:right="2" w:hanging="284"/>
        <w:jc w:val="both"/>
        <w:rPr>
          <w:color w:val="000009"/>
          <w:sz w:val="24"/>
        </w:rPr>
      </w:pPr>
      <w:r>
        <w:rPr>
          <w:color w:val="000009"/>
          <w:sz w:val="24"/>
        </w:rPr>
        <w:lastRenderedPageBreak/>
        <w:t>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stravné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zaměstnanců, 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jízdné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pro </w:t>
      </w:r>
      <w:r>
        <w:rPr>
          <w:color w:val="000009"/>
          <w:spacing w:val="-2"/>
          <w:sz w:val="24"/>
        </w:rPr>
        <w:t>zaměstnance,</w:t>
      </w:r>
    </w:p>
    <w:p w14:paraId="2ED3C48A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after="120" w:line="276" w:lineRule="auto"/>
        <w:ind w:left="1134" w:right="2" w:hanging="284"/>
        <w:jc w:val="both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nespecifikované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výdaje (tj.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výdaje,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které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nelze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 xml:space="preserve">účetně </w:t>
      </w:r>
      <w:r>
        <w:rPr>
          <w:color w:val="000009"/>
          <w:spacing w:val="-2"/>
          <w:sz w:val="24"/>
        </w:rPr>
        <w:t>doložit).</w:t>
      </w:r>
    </w:p>
    <w:p w14:paraId="0D279DEE" w14:textId="77777777" w:rsidR="0082431D" w:rsidRDefault="00820332" w:rsidP="006C5BCC">
      <w:pPr>
        <w:pStyle w:val="Odstavecseseznamem"/>
        <w:numPr>
          <w:ilvl w:val="0"/>
          <w:numId w:val="5"/>
        </w:numPr>
        <w:spacing w:after="120" w:line="276" w:lineRule="auto"/>
        <w:ind w:left="709" w:right="2" w:hanging="425"/>
        <w:jc w:val="both"/>
        <w:rPr>
          <w:sz w:val="24"/>
        </w:rPr>
      </w:pPr>
      <w:r>
        <w:rPr>
          <w:color w:val="000009"/>
          <w:sz w:val="24"/>
        </w:rPr>
        <w:t>Z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poskytnutých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finančních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prostředků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příjemce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může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pacing w:val="-2"/>
          <w:sz w:val="24"/>
        </w:rPr>
        <w:t>hradit</w:t>
      </w:r>
      <w:r>
        <w:rPr>
          <w:color w:val="000009"/>
          <w:spacing w:val="-2"/>
          <w:sz w:val="24"/>
        </w:rPr>
        <w:t>:</w:t>
      </w:r>
    </w:p>
    <w:p w14:paraId="5F491A38" w14:textId="1FB89353" w:rsidR="0082431D" w:rsidRPr="00006684" w:rsidRDefault="00820332" w:rsidP="006C5BCC">
      <w:pPr>
        <w:pStyle w:val="Odstavecseseznamem"/>
        <w:numPr>
          <w:ilvl w:val="1"/>
          <w:numId w:val="5"/>
        </w:numPr>
        <w:spacing w:after="120" w:line="276" w:lineRule="auto"/>
        <w:ind w:left="1134" w:right="2" w:hanging="283"/>
        <w:jc w:val="both"/>
        <w:rPr>
          <w:sz w:val="24"/>
          <w:szCs w:val="24"/>
        </w:rPr>
      </w:pPr>
      <w:r w:rsidRPr="00006684">
        <w:rPr>
          <w:color w:val="000009"/>
          <w:sz w:val="24"/>
        </w:rPr>
        <w:t>provozní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náklady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nezbytné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pro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realizaci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činnosti,</w:t>
      </w:r>
      <w:r w:rsidRPr="00006684">
        <w:rPr>
          <w:color w:val="000009"/>
          <w:spacing w:val="-2"/>
          <w:sz w:val="24"/>
        </w:rPr>
        <w:t xml:space="preserve"> </w:t>
      </w:r>
      <w:r w:rsidRPr="00006684">
        <w:rPr>
          <w:color w:val="000009"/>
          <w:sz w:val="24"/>
        </w:rPr>
        <w:t>na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kterou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byla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dotace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poskytnuta,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které jsou identifikovatelné, účetně evidované, ověřitelné a podložené originálními dokumenty</w:t>
      </w:r>
      <w:r w:rsidR="00006684" w:rsidRPr="00006684">
        <w:rPr>
          <w:color w:val="000009"/>
          <w:sz w:val="24"/>
        </w:rPr>
        <w:t xml:space="preserve"> </w:t>
      </w:r>
      <w:r w:rsidRPr="00006684">
        <w:rPr>
          <w:color w:val="000009"/>
          <w:sz w:val="24"/>
          <w:szCs w:val="24"/>
        </w:rPr>
        <w:t>(např.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vodné,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stočné,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elektrická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energie,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pacing w:val="-2"/>
          <w:sz w:val="24"/>
          <w:szCs w:val="24"/>
        </w:rPr>
        <w:t>plyn),</w:t>
      </w:r>
    </w:p>
    <w:p w14:paraId="127FCE28" w14:textId="34B7BF72" w:rsidR="0082431D" w:rsidRDefault="00820332" w:rsidP="006C5BCC">
      <w:pPr>
        <w:pStyle w:val="Odstavecseseznamem"/>
        <w:numPr>
          <w:ilvl w:val="1"/>
          <w:numId w:val="5"/>
        </w:numPr>
        <w:spacing w:after="120" w:line="276" w:lineRule="auto"/>
        <w:ind w:left="1135" w:right="2" w:hanging="284"/>
        <w:jc w:val="both"/>
        <w:rPr>
          <w:color w:val="000009"/>
          <w:sz w:val="24"/>
        </w:rPr>
      </w:pPr>
      <w:r>
        <w:rPr>
          <w:color w:val="000009"/>
          <w:sz w:val="24"/>
        </w:rPr>
        <w:t>pořízení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dlouhodobého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hmotného</w:t>
      </w:r>
      <w:r>
        <w:rPr>
          <w:color w:val="000009"/>
          <w:spacing w:val="-4"/>
          <w:sz w:val="24"/>
        </w:rPr>
        <w:t xml:space="preserve"> </w:t>
      </w:r>
      <w:r w:rsidR="00FE165A">
        <w:rPr>
          <w:color w:val="000009"/>
          <w:spacing w:val="-4"/>
          <w:sz w:val="24"/>
        </w:rPr>
        <w:t>majetku</w:t>
      </w:r>
      <w:r w:rsidR="00A805F5">
        <w:rPr>
          <w:color w:val="000009"/>
          <w:spacing w:val="-4"/>
          <w:sz w:val="24"/>
        </w:rPr>
        <w:t xml:space="preserve">, jehož pořizovací cena je do výše </w:t>
      </w:r>
      <w:r w:rsidR="00FE165A">
        <w:rPr>
          <w:color w:val="000009"/>
          <w:spacing w:val="-4"/>
          <w:sz w:val="24"/>
        </w:rPr>
        <w:t xml:space="preserve">80.000 Kč </w:t>
      </w:r>
      <w:r>
        <w:rPr>
          <w:color w:val="000009"/>
          <w:sz w:val="24"/>
        </w:rPr>
        <w:t>a</w:t>
      </w:r>
      <w:r>
        <w:rPr>
          <w:color w:val="000009"/>
          <w:spacing w:val="-5"/>
          <w:sz w:val="24"/>
        </w:rPr>
        <w:t xml:space="preserve"> </w:t>
      </w:r>
      <w:r w:rsidR="00FE165A">
        <w:rPr>
          <w:color w:val="000009"/>
          <w:spacing w:val="-5"/>
          <w:sz w:val="24"/>
        </w:rPr>
        <w:t xml:space="preserve">dlouhodobého </w:t>
      </w:r>
      <w:r>
        <w:rPr>
          <w:color w:val="000009"/>
          <w:sz w:val="24"/>
        </w:rPr>
        <w:t>nehmotného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majetku</w:t>
      </w:r>
      <w:r w:rsidR="00A805F5">
        <w:rPr>
          <w:color w:val="000009"/>
          <w:sz w:val="24"/>
        </w:rPr>
        <w:t xml:space="preserve">, jehož pořizovací cena je </w:t>
      </w:r>
      <w:r w:rsidR="00FE165A">
        <w:rPr>
          <w:color w:val="000009"/>
          <w:spacing w:val="-4"/>
          <w:sz w:val="24"/>
        </w:rPr>
        <w:t>do výše 60.</w:t>
      </w:r>
      <w:r w:rsidR="00A805F5">
        <w:rPr>
          <w:color w:val="000009"/>
          <w:spacing w:val="-4"/>
          <w:sz w:val="24"/>
        </w:rPr>
        <w:t>000 Kč.</w:t>
      </w:r>
    </w:p>
    <w:p w14:paraId="4C149904" w14:textId="5E82899D" w:rsidR="0082431D" w:rsidRPr="00EE175C" w:rsidRDefault="00820332" w:rsidP="006C5BCC">
      <w:pPr>
        <w:pStyle w:val="Odstavecseseznamem"/>
        <w:numPr>
          <w:ilvl w:val="0"/>
          <w:numId w:val="5"/>
        </w:numPr>
        <w:spacing w:after="120" w:line="276" w:lineRule="auto"/>
        <w:ind w:left="709" w:right="2" w:hanging="425"/>
        <w:jc w:val="both"/>
        <w:rPr>
          <w:color w:val="000009"/>
          <w:sz w:val="24"/>
        </w:rPr>
      </w:pPr>
      <w:r>
        <w:rPr>
          <w:color w:val="000009"/>
          <w:sz w:val="24"/>
        </w:rPr>
        <w:t>Je-li z rozpočtových prostředků hrazen nákup dlouhodobého hmotného či nehmotného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majetku,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jehož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doba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použitelnosti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je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delší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než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jeden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rok,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je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příjemce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dotace povinen vést evidenci tohoto majetku, bez ohledu na výši ocenění položky.</w:t>
      </w:r>
    </w:p>
    <w:p w14:paraId="4D3F090A" w14:textId="77777777" w:rsidR="0082431D" w:rsidRPr="00EE175C" w:rsidRDefault="00820332" w:rsidP="006C5BCC">
      <w:pPr>
        <w:pStyle w:val="Odstavecseseznamem"/>
        <w:numPr>
          <w:ilvl w:val="0"/>
          <w:numId w:val="5"/>
        </w:numPr>
        <w:spacing w:after="120" w:line="276" w:lineRule="auto"/>
        <w:ind w:left="709" w:right="2" w:hanging="425"/>
        <w:jc w:val="both"/>
        <w:rPr>
          <w:color w:val="000009"/>
          <w:sz w:val="24"/>
        </w:rPr>
      </w:pPr>
      <w:r>
        <w:rPr>
          <w:color w:val="000009"/>
          <w:sz w:val="24"/>
        </w:rPr>
        <w:t>Realizace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činnosti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ani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dotace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není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převoditelná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na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jiný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právní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subjekt.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Příjemce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dotace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je povinen činnosti realizovat vlastním jménem, na vlastní účet a na vlastní odpovědnost.</w:t>
      </w:r>
    </w:p>
    <w:p w14:paraId="7B2691AA" w14:textId="30BAFD7A" w:rsidR="0082431D" w:rsidRPr="00006684" w:rsidRDefault="00820332" w:rsidP="006C5BCC">
      <w:pPr>
        <w:pStyle w:val="Odstavecseseznamem"/>
        <w:numPr>
          <w:ilvl w:val="0"/>
          <w:numId w:val="5"/>
        </w:numPr>
        <w:spacing w:after="120" w:line="276" w:lineRule="auto"/>
        <w:ind w:left="709" w:right="2" w:hanging="425"/>
        <w:jc w:val="both"/>
        <w:rPr>
          <w:sz w:val="24"/>
          <w:szCs w:val="24"/>
        </w:rPr>
      </w:pPr>
      <w:r w:rsidRPr="00006684">
        <w:rPr>
          <w:color w:val="000009"/>
          <w:sz w:val="24"/>
        </w:rPr>
        <w:t>Maximální</w:t>
      </w:r>
      <w:r w:rsidRPr="00EE175C">
        <w:rPr>
          <w:color w:val="000009"/>
          <w:sz w:val="24"/>
        </w:rPr>
        <w:t xml:space="preserve"> </w:t>
      </w:r>
      <w:r w:rsidRPr="00006684">
        <w:rPr>
          <w:color w:val="000009"/>
          <w:sz w:val="24"/>
        </w:rPr>
        <w:t>výše</w:t>
      </w:r>
      <w:r w:rsidRPr="00EE175C">
        <w:rPr>
          <w:color w:val="000009"/>
          <w:sz w:val="24"/>
        </w:rPr>
        <w:t xml:space="preserve"> </w:t>
      </w:r>
      <w:r w:rsidRPr="00006684">
        <w:rPr>
          <w:color w:val="000009"/>
          <w:sz w:val="24"/>
        </w:rPr>
        <w:t>dotace</w:t>
      </w:r>
      <w:r w:rsidRPr="00EE175C">
        <w:rPr>
          <w:color w:val="000009"/>
          <w:sz w:val="24"/>
        </w:rPr>
        <w:t xml:space="preserve"> </w:t>
      </w:r>
      <w:r w:rsidRPr="00006684">
        <w:rPr>
          <w:color w:val="000009"/>
          <w:sz w:val="24"/>
        </w:rPr>
        <w:t>na</w:t>
      </w:r>
      <w:r w:rsidRPr="00EE175C">
        <w:rPr>
          <w:color w:val="000009"/>
          <w:sz w:val="24"/>
        </w:rPr>
        <w:t xml:space="preserve"> </w:t>
      </w:r>
      <w:r w:rsidRPr="00006684">
        <w:rPr>
          <w:color w:val="000009"/>
          <w:sz w:val="24"/>
        </w:rPr>
        <w:t>jednoho žadatele</w:t>
      </w:r>
      <w:r w:rsidRPr="00EE175C">
        <w:rPr>
          <w:color w:val="000009"/>
          <w:sz w:val="24"/>
        </w:rPr>
        <w:t xml:space="preserve"> </w:t>
      </w:r>
      <w:r w:rsidRPr="00006684">
        <w:rPr>
          <w:color w:val="000009"/>
          <w:sz w:val="24"/>
        </w:rPr>
        <w:t>bude</w:t>
      </w:r>
      <w:r w:rsidRPr="00EE175C">
        <w:rPr>
          <w:color w:val="000009"/>
          <w:sz w:val="24"/>
        </w:rPr>
        <w:t xml:space="preserve"> </w:t>
      </w:r>
      <w:r w:rsidR="00E04D37">
        <w:rPr>
          <w:color w:val="000009"/>
          <w:sz w:val="24"/>
        </w:rPr>
        <w:t>1</w:t>
      </w:r>
      <w:r w:rsidR="00817BB2">
        <w:rPr>
          <w:color w:val="000009"/>
          <w:sz w:val="24"/>
        </w:rPr>
        <w:t>00.000 Kč</w:t>
      </w:r>
      <w:r w:rsidR="00E04D37">
        <w:rPr>
          <w:color w:val="000009"/>
          <w:sz w:val="24"/>
        </w:rPr>
        <w:t xml:space="preserve"> z</w:t>
      </w:r>
      <w:r w:rsidRPr="00EE175C">
        <w:rPr>
          <w:color w:val="000009"/>
          <w:sz w:val="24"/>
        </w:rPr>
        <w:t xml:space="preserve"> celkového</w:t>
      </w:r>
      <w:r w:rsidR="00006684" w:rsidRPr="00EE175C">
        <w:rPr>
          <w:color w:val="000009"/>
          <w:sz w:val="24"/>
        </w:rPr>
        <w:t xml:space="preserve"> </w:t>
      </w:r>
      <w:r w:rsidRPr="00EE175C">
        <w:rPr>
          <w:color w:val="000009"/>
          <w:sz w:val="24"/>
        </w:rPr>
        <w:t>předpokládaného objemu prostředků vyčleněného z rozpočtu na podporu stanoveného účelu.</w:t>
      </w:r>
      <w:r w:rsidRPr="00006684">
        <w:rPr>
          <w:color w:val="000009"/>
          <w:sz w:val="24"/>
          <w:szCs w:val="24"/>
        </w:rPr>
        <w:t xml:space="preserve"> Při posuzování žádosti bude přihlíženo zejména k níže uvedeným kritériím.</w:t>
      </w:r>
    </w:p>
    <w:p w14:paraId="11AF1F19" w14:textId="77777777" w:rsidR="0082431D" w:rsidRDefault="00820332" w:rsidP="006C5BCC">
      <w:pPr>
        <w:pStyle w:val="Odstavecseseznamem"/>
        <w:numPr>
          <w:ilvl w:val="0"/>
          <w:numId w:val="5"/>
        </w:numPr>
        <w:spacing w:before="0" w:after="120" w:line="276" w:lineRule="auto"/>
        <w:ind w:left="709" w:right="2" w:hanging="433"/>
        <w:rPr>
          <w:b/>
          <w:sz w:val="24"/>
        </w:rPr>
      </w:pPr>
      <w:r>
        <w:rPr>
          <w:b/>
          <w:color w:val="000009"/>
          <w:sz w:val="24"/>
        </w:rPr>
        <w:t>Kritéria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pro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ho</w:t>
      </w:r>
      <w:r>
        <w:rPr>
          <w:b/>
          <w:sz w:val="24"/>
        </w:rPr>
        <w:t>d</w:t>
      </w:r>
      <w:r>
        <w:rPr>
          <w:b/>
          <w:color w:val="000009"/>
          <w:sz w:val="24"/>
        </w:rPr>
        <w:t>nocení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pacing w:val="-2"/>
          <w:sz w:val="24"/>
        </w:rPr>
        <w:t>žádosti:</w:t>
      </w:r>
    </w:p>
    <w:p w14:paraId="0648AAC6" w14:textId="77777777" w:rsidR="0082431D" w:rsidRDefault="00820332" w:rsidP="006C5BCC">
      <w:pPr>
        <w:pStyle w:val="Odstavecseseznamem"/>
        <w:numPr>
          <w:ilvl w:val="1"/>
          <w:numId w:val="5"/>
        </w:numPr>
        <w:spacing w:before="43" w:after="120" w:line="276" w:lineRule="auto"/>
        <w:ind w:left="1134" w:right="2" w:hanging="283"/>
        <w:jc w:val="both"/>
        <w:rPr>
          <w:sz w:val="24"/>
        </w:rPr>
      </w:pPr>
      <w:r>
        <w:rPr>
          <w:sz w:val="24"/>
        </w:rPr>
        <w:t>preference</w:t>
      </w:r>
      <w:r>
        <w:rPr>
          <w:spacing w:val="-2"/>
          <w:sz w:val="24"/>
        </w:rPr>
        <w:t xml:space="preserve"> </w:t>
      </w:r>
      <w:r>
        <w:rPr>
          <w:sz w:val="24"/>
        </w:rPr>
        <w:t>celoroční</w:t>
      </w:r>
      <w:r>
        <w:rPr>
          <w:spacing w:val="-1"/>
          <w:sz w:val="24"/>
        </w:rPr>
        <w:t xml:space="preserve"> </w:t>
      </w:r>
      <w:r>
        <w:rPr>
          <w:sz w:val="24"/>
        </w:rPr>
        <w:t>činnosti</w:t>
      </w:r>
      <w:r>
        <w:rPr>
          <w:spacing w:val="-1"/>
          <w:sz w:val="24"/>
        </w:rPr>
        <w:t xml:space="preserve"> </w:t>
      </w:r>
      <w:r>
        <w:rPr>
          <w:sz w:val="24"/>
        </w:rPr>
        <w:t>vyvíjená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území</w:t>
      </w:r>
      <w:r>
        <w:rPr>
          <w:spacing w:val="3"/>
          <w:sz w:val="24"/>
        </w:rPr>
        <w:t xml:space="preserve"> </w:t>
      </w:r>
      <w:r>
        <w:rPr>
          <w:sz w:val="24"/>
        </w:rPr>
        <w:t>MČ</w:t>
      </w:r>
      <w:r>
        <w:rPr>
          <w:spacing w:val="-1"/>
          <w:sz w:val="24"/>
        </w:rPr>
        <w:t xml:space="preserve"> </w:t>
      </w:r>
      <w:r>
        <w:rPr>
          <w:sz w:val="24"/>
        </w:rPr>
        <w:t>Praha</w:t>
      </w:r>
      <w:r>
        <w:rPr>
          <w:spacing w:val="-2"/>
          <w:sz w:val="24"/>
        </w:rPr>
        <w:t xml:space="preserve"> </w:t>
      </w:r>
      <w:r>
        <w:rPr>
          <w:sz w:val="24"/>
        </w:rPr>
        <w:t>8</w:t>
      </w:r>
      <w:r>
        <w:rPr>
          <w:spacing w:val="-1"/>
          <w:sz w:val="24"/>
        </w:rPr>
        <w:t xml:space="preserve"> </w:t>
      </w:r>
      <w:r>
        <w:rPr>
          <w:sz w:val="24"/>
        </w:rPr>
        <w:t>před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jednorázovou </w:t>
      </w:r>
      <w:r>
        <w:rPr>
          <w:spacing w:val="-2"/>
          <w:sz w:val="24"/>
        </w:rPr>
        <w:t>akcí,</w:t>
      </w:r>
    </w:p>
    <w:p w14:paraId="2C0B1CE6" w14:textId="77777777" w:rsidR="0082431D" w:rsidRDefault="00820332" w:rsidP="006C5BCC">
      <w:pPr>
        <w:pStyle w:val="Odstavecseseznamem"/>
        <w:numPr>
          <w:ilvl w:val="1"/>
          <w:numId w:val="5"/>
        </w:numPr>
        <w:spacing w:before="76" w:after="120" w:line="276" w:lineRule="auto"/>
        <w:ind w:left="1134" w:right="2" w:hanging="283"/>
        <w:jc w:val="both"/>
        <w:rPr>
          <w:sz w:val="24"/>
        </w:rPr>
      </w:pPr>
      <w:r>
        <w:rPr>
          <w:sz w:val="24"/>
        </w:rPr>
        <w:t>preference</w:t>
      </w:r>
      <w:r>
        <w:rPr>
          <w:spacing w:val="-3"/>
          <w:sz w:val="24"/>
        </w:rPr>
        <w:t xml:space="preserve"> </w:t>
      </w:r>
      <w:r>
        <w:rPr>
          <w:sz w:val="24"/>
        </w:rPr>
        <w:t>akcí</w:t>
      </w:r>
      <w:r>
        <w:rPr>
          <w:spacing w:val="-1"/>
          <w:sz w:val="24"/>
        </w:rPr>
        <w:t xml:space="preserve"> </w:t>
      </w:r>
      <w:r>
        <w:rPr>
          <w:sz w:val="24"/>
        </w:rPr>
        <w:t>pořádaných</w:t>
      </w:r>
      <w:r>
        <w:rPr>
          <w:spacing w:val="-1"/>
          <w:sz w:val="24"/>
        </w:rPr>
        <w:t xml:space="preserve"> </w:t>
      </w:r>
      <w:r>
        <w:rPr>
          <w:sz w:val="24"/>
        </w:rPr>
        <w:t>tradičními</w:t>
      </w:r>
      <w:r>
        <w:rPr>
          <w:spacing w:val="-1"/>
          <w:sz w:val="24"/>
        </w:rPr>
        <w:t xml:space="preserve"> </w:t>
      </w:r>
      <w:r>
        <w:rPr>
          <w:sz w:val="24"/>
        </w:rPr>
        <w:t>organizacemi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MČ</w:t>
      </w:r>
      <w:r>
        <w:rPr>
          <w:spacing w:val="-1"/>
          <w:sz w:val="24"/>
        </w:rPr>
        <w:t xml:space="preserve"> </w:t>
      </w:r>
      <w:r>
        <w:rPr>
          <w:sz w:val="24"/>
        </w:rPr>
        <w:t>Praha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8,</w:t>
      </w:r>
    </w:p>
    <w:p w14:paraId="41606232" w14:textId="77777777" w:rsidR="0082431D" w:rsidRDefault="00820332" w:rsidP="006C5BCC">
      <w:pPr>
        <w:pStyle w:val="Odstavecseseznamem"/>
        <w:numPr>
          <w:ilvl w:val="1"/>
          <w:numId w:val="5"/>
        </w:numPr>
        <w:spacing w:before="44" w:after="120" w:line="276" w:lineRule="auto"/>
        <w:ind w:left="1134" w:right="2" w:hanging="283"/>
        <w:jc w:val="both"/>
        <w:rPr>
          <w:sz w:val="24"/>
        </w:rPr>
      </w:pPr>
      <w:r>
        <w:rPr>
          <w:sz w:val="24"/>
        </w:rPr>
        <w:t>spolupráce</w:t>
      </w:r>
      <w:r>
        <w:rPr>
          <w:spacing w:val="-2"/>
          <w:sz w:val="24"/>
        </w:rPr>
        <w:t xml:space="preserve"> </w:t>
      </w:r>
      <w:r>
        <w:rPr>
          <w:sz w:val="24"/>
        </w:rPr>
        <w:t>s</w:t>
      </w:r>
      <w:r>
        <w:rPr>
          <w:spacing w:val="-2"/>
          <w:sz w:val="24"/>
        </w:rPr>
        <w:t xml:space="preserve"> </w:t>
      </w:r>
      <w:r>
        <w:rPr>
          <w:sz w:val="24"/>
        </w:rPr>
        <w:t>MČ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Praha </w:t>
      </w:r>
      <w:r>
        <w:rPr>
          <w:spacing w:val="-7"/>
          <w:sz w:val="24"/>
        </w:rPr>
        <w:t>8,</w:t>
      </w:r>
    </w:p>
    <w:p w14:paraId="29A3EC4F" w14:textId="77777777" w:rsidR="0082431D" w:rsidRDefault="00820332" w:rsidP="006C5BCC">
      <w:pPr>
        <w:pStyle w:val="Odstavecseseznamem"/>
        <w:numPr>
          <w:ilvl w:val="1"/>
          <w:numId w:val="5"/>
        </w:numPr>
        <w:spacing w:after="120" w:line="276" w:lineRule="auto"/>
        <w:ind w:left="1134" w:right="2" w:hanging="283"/>
        <w:jc w:val="both"/>
        <w:rPr>
          <w:sz w:val="24"/>
        </w:rPr>
      </w:pPr>
      <w:r>
        <w:rPr>
          <w:sz w:val="24"/>
        </w:rPr>
        <w:t>preference</w:t>
      </w:r>
      <w:r>
        <w:rPr>
          <w:spacing w:val="-3"/>
          <w:sz w:val="24"/>
        </w:rPr>
        <w:t xml:space="preserve"> </w:t>
      </w:r>
      <w:r>
        <w:rPr>
          <w:sz w:val="24"/>
        </w:rPr>
        <w:t>neziskových</w:t>
      </w:r>
      <w:r>
        <w:rPr>
          <w:spacing w:val="-1"/>
          <w:sz w:val="24"/>
        </w:rPr>
        <w:t xml:space="preserve"> </w:t>
      </w:r>
      <w:r>
        <w:rPr>
          <w:sz w:val="24"/>
        </w:rPr>
        <w:t>akcí</w:t>
      </w:r>
      <w:r>
        <w:rPr>
          <w:spacing w:val="-1"/>
          <w:sz w:val="24"/>
        </w:rPr>
        <w:t xml:space="preserve"> </w:t>
      </w:r>
      <w:r>
        <w:rPr>
          <w:sz w:val="24"/>
        </w:rPr>
        <w:t>před</w:t>
      </w:r>
      <w:r>
        <w:rPr>
          <w:spacing w:val="-2"/>
          <w:sz w:val="24"/>
        </w:rPr>
        <w:t xml:space="preserve"> komerčními,</w:t>
      </w:r>
    </w:p>
    <w:p w14:paraId="680FDCF7" w14:textId="5D74FE69" w:rsidR="0082431D" w:rsidRPr="00006684" w:rsidRDefault="00820332" w:rsidP="006C5BCC">
      <w:pPr>
        <w:pStyle w:val="Odstavecseseznamem"/>
        <w:numPr>
          <w:ilvl w:val="1"/>
          <w:numId w:val="5"/>
        </w:numPr>
        <w:spacing w:before="1" w:after="120" w:line="276" w:lineRule="auto"/>
        <w:ind w:left="1134" w:right="2" w:hanging="283"/>
        <w:jc w:val="both"/>
        <w:rPr>
          <w:sz w:val="24"/>
          <w:szCs w:val="24"/>
        </w:rPr>
      </w:pPr>
      <w:r>
        <w:rPr>
          <w:sz w:val="24"/>
        </w:rPr>
        <w:t>potřebnost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(např.</w:t>
      </w:r>
      <w:r w:rsidRPr="00006684">
        <w:rPr>
          <w:spacing w:val="-3"/>
          <w:sz w:val="24"/>
        </w:rPr>
        <w:t xml:space="preserve"> </w:t>
      </w:r>
      <w:r>
        <w:rPr>
          <w:sz w:val="24"/>
        </w:rPr>
        <w:t>finanční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dostupnost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aktivit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pro</w:t>
      </w:r>
      <w:r w:rsidRPr="00006684">
        <w:rPr>
          <w:spacing w:val="-7"/>
          <w:sz w:val="24"/>
        </w:rPr>
        <w:t xml:space="preserve"> </w:t>
      </w:r>
      <w:r>
        <w:rPr>
          <w:sz w:val="24"/>
        </w:rPr>
        <w:t>cílovou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skupinu,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podpora</w:t>
      </w:r>
      <w:r w:rsidRPr="00006684">
        <w:rPr>
          <w:spacing w:val="-5"/>
          <w:sz w:val="24"/>
        </w:rPr>
        <w:t xml:space="preserve"> </w:t>
      </w:r>
      <w:r>
        <w:rPr>
          <w:sz w:val="24"/>
        </w:rPr>
        <w:t>méně</w:t>
      </w:r>
      <w:r w:rsidRPr="00006684">
        <w:rPr>
          <w:spacing w:val="-6"/>
          <w:sz w:val="24"/>
        </w:rPr>
        <w:t xml:space="preserve"> </w:t>
      </w:r>
      <w:r>
        <w:rPr>
          <w:sz w:val="24"/>
        </w:rPr>
        <w:t>obvyklých volnočasových a kulturních aktivit, podpora organizací, které pozitivně reprezentují MČ</w:t>
      </w:r>
      <w:r w:rsidR="00006684">
        <w:rPr>
          <w:sz w:val="24"/>
        </w:rPr>
        <w:t xml:space="preserve"> </w:t>
      </w:r>
      <w:r w:rsidRPr="00006684">
        <w:rPr>
          <w:sz w:val="24"/>
          <w:szCs w:val="24"/>
        </w:rPr>
        <w:t>Praha</w:t>
      </w:r>
      <w:r w:rsidRPr="00006684">
        <w:rPr>
          <w:spacing w:val="-4"/>
          <w:sz w:val="24"/>
          <w:szCs w:val="24"/>
        </w:rPr>
        <w:t xml:space="preserve"> </w:t>
      </w:r>
      <w:r w:rsidRPr="00006684">
        <w:rPr>
          <w:sz w:val="24"/>
          <w:szCs w:val="24"/>
        </w:rPr>
        <w:t>8</w:t>
      </w:r>
      <w:r w:rsidRPr="00006684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za</w:t>
      </w:r>
      <w:r w:rsidRPr="00006684">
        <w:rPr>
          <w:spacing w:val="-4"/>
          <w:sz w:val="24"/>
          <w:szCs w:val="24"/>
        </w:rPr>
        <w:t xml:space="preserve"> </w:t>
      </w:r>
      <w:r w:rsidRPr="00006684">
        <w:rPr>
          <w:sz w:val="24"/>
          <w:szCs w:val="24"/>
        </w:rPr>
        <w:t>jejími</w:t>
      </w:r>
      <w:r w:rsidRPr="00006684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hranicemi,</w:t>
      </w:r>
      <w:r w:rsidRPr="00006684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podpora</w:t>
      </w:r>
      <w:r w:rsidRPr="00006684">
        <w:rPr>
          <w:spacing w:val="-4"/>
          <w:sz w:val="24"/>
          <w:szCs w:val="24"/>
        </w:rPr>
        <w:t xml:space="preserve"> </w:t>
      </w:r>
      <w:r w:rsidRPr="00006684">
        <w:rPr>
          <w:sz w:val="24"/>
          <w:szCs w:val="24"/>
        </w:rPr>
        <w:t>aktivit,</w:t>
      </w:r>
      <w:r w:rsidRPr="00006684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jež</w:t>
      </w:r>
      <w:r w:rsidRPr="00006684">
        <w:rPr>
          <w:spacing w:val="-5"/>
          <w:sz w:val="24"/>
          <w:szCs w:val="24"/>
        </w:rPr>
        <w:t xml:space="preserve"> </w:t>
      </w:r>
      <w:r w:rsidRPr="00006684">
        <w:rPr>
          <w:sz w:val="24"/>
          <w:szCs w:val="24"/>
        </w:rPr>
        <w:t>umožňují</w:t>
      </w:r>
      <w:r w:rsidRPr="00006684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společné</w:t>
      </w:r>
      <w:r w:rsidRPr="00006684">
        <w:rPr>
          <w:spacing w:val="-4"/>
          <w:sz w:val="24"/>
          <w:szCs w:val="24"/>
        </w:rPr>
        <w:t xml:space="preserve"> </w:t>
      </w:r>
      <w:r w:rsidRPr="00006684">
        <w:rPr>
          <w:sz w:val="24"/>
          <w:szCs w:val="24"/>
        </w:rPr>
        <w:t>využití</w:t>
      </w:r>
      <w:r w:rsidRPr="00006684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volného</w:t>
      </w:r>
      <w:r w:rsidRPr="00006684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času napříč generacemi, a další.)</w:t>
      </w:r>
    </w:p>
    <w:p w14:paraId="439CEE36" w14:textId="77777777" w:rsidR="0082431D" w:rsidRDefault="00820332" w:rsidP="006C5BCC">
      <w:pPr>
        <w:pStyle w:val="Odstavecseseznamem"/>
        <w:numPr>
          <w:ilvl w:val="0"/>
          <w:numId w:val="5"/>
        </w:numPr>
        <w:spacing w:before="0" w:after="120" w:line="276" w:lineRule="auto"/>
        <w:ind w:left="709" w:right="2" w:hanging="425"/>
        <w:jc w:val="both"/>
        <w:rPr>
          <w:sz w:val="24"/>
        </w:rPr>
      </w:pPr>
      <w:r>
        <w:rPr>
          <w:color w:val="000009"/>
          <w:sz w:val="24"/>
        </w:rPr>
        <w:t>Důvodem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poskytnutí dotace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je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rozvoj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podpora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kultury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území MČ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5"/>
          <w:sz w:val="24"/>
        </w:rPr>
        <w:t>8.</w:t>
      </w:r>
    </w:p>
    <w:p w14:paraId="766B5878" w14:textId="09A4A1C9" w:rsidR="0082431D" w:rsidRDefault="00820332" w:rsidP="006C5BCC">
      <w:pPr>
        <w:pStyle w:val="Odstavecseseznamem"/>
        <w:numPr>
          <w:ilvl w:val="0"/>
          <w:numId w:val="5"/>
        </w:numPr>
        <w:spacing w:after="120" w:line="276" w:lineRule="auto"/>
        <w:ind w:left="709" w:right="2" w:hanging="425"/>
        <w:jc w:val="both"/>
        <w:rPr>
          <w:sz w:val="24"/>
        </w:rPr>
      </w:pPr>
      <w:r>
        <w:rPr>
          <w:color w:val="000009"/>
          <w:sz w:val="24"/>
        </w:rPr>
        <w:t>Tyto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Podmínky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budou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zveřejněny dne</w:t>
      </w:r>
      <w:r>
        <w:rPr>
          <w:color w:val="000009"/>
          <w:spacing w:val="-4"/>
          <w:sz w:val="24"/>
        </w:rPr>
        <w:t xml:space="preserve"> </w:t>
      </w:r>
      <w:r w:rsidR="00A0745A" w:rsidRPr="00A0745A">
        <w:rPr>
          <w:color w:val="000009"/>
          <w:sz w:val="24"/>
        </w:rPr>
        <w:t>23. 2.</w:t>
      </w:r>
      <w:r>
        <w:rPr>
          <w:color w:val="000009"/>
          <w:spacing w:val="-4"/>
          <w:sz w:val="24"/>
        </w:rPr>
        <w:t xml:space="preserve"> </w:t>
      </w:r>
      <w:r w:rsidR="006D1997">
        <w:rPr>
          <w:color w:val="000009"/>
          <w:sz w:val="24"/>
        </w:rPr>
        <w:t>2024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internetové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 xml:space="preserve">adrese </w:t>
      </w:r>
      <w:hyperlink r:id="rId6">
        <w:r>
          <w:rPr>
            <w:color w:val="0462C1"/>
            <w:spacing w:val="-2"/>
            <w:sz w:val="24"/>
            <w:u w:val="single" w:color="0462C1"/>
          </w:rPr>
          <w:t>www.praha8.cz/Granty-a-dotace</w:t>
        </w:r>
        <w:r>
          <w:rPr>
            <w:spacing w:val="-2"/>
            <w:sz w:val="24"/>
          </w:rPr>
          <w:t>.</w:t>
        </w:r>
      </w:hyperlink>
    </w:p>
    <w:p w14:paraId="62B23511" w14:textId="77777777" w:rsidR="005B7615" w:rsidRDefault="005B7615" w:rsidP="006C5BCC">
      <w:pPr>
        <w:spacing w:line="276" w:lineRule="auto"/>
        <w:ind w:left="278"/>
        <w:jc w:val="center"/>
        <w:rPr>
          <w:b/>
          <w:color w:val="000009"/>
          <w:sz w:val="24"/>
        </w:rPr>
      </w:pPr>
    </w:p>
    <w:p w14:paraId="6DD26EC0" w14:textId="4CE40575" w:rsidR="0082431D" w:rsidRDefault="00820332" w:rsidP="006C5BCC">
      <w:pPr>
        <w:spacing w:before="120" w:line="276" w:lineRule="auto"/>
        <w:ind w:left="278"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Článek</w:t>
      </w:r>
      <w:r>
        <w:rPr>
          <w:b/>
          <w:color w:val="000009"/>
          <w:spacing w:val="-4"/>
          <w:sz w:val="24"/>
        </w:rPr>
        <w:t xml:space="preserve"> III.</w:t>
      </w:r>
    </w:p>
    <w:p w14:paraId="3CEFC013" w14:textId="77777777" w:rsidR="0082431D" w:rsidRDefault="00820332" w:rsidP="006C5BCC">
      <w:pPr>
        <w:spacing w:after="120" w:line="276" w:lineRule="auto"/>
        <w:ind w:left="709" w:right="2" w:hanging="425"/>
        <w:jc w:val="center"/>
        <w:rPr>
          <w:b/>
          <w:sz w:val="24"/>
        </w:rPr>
      </w:pPr>
      <w:r>
        <w:rPr>
          <w:b/>
          <w:color w:val="000009"/>
          <w:sz w:val="24"/>
        </w:rPr>
        <w:t>Podání</w:t>
      </w:r>
      <w:r>
        <w:rPr>
          <w:b/>
          <w:color w:val="000009"/>
          <w:spacing w:val="-5"/>
          <w:sz w:val="24"/>
        </w:rPr>
        <w:t xml:space="preserve"> </w:t>
      </w:r>
      <w:r>
        <w:rPr>
          <w:b/>
          <w:color w:val="000009"/>
          <w:spacing w:val="-2"/>
          <w:sz w:val="24"/>
        </w:rPr>
        <w:t>žádosti</w:t>
      </w:r>
    </w:p>
    <w:p w14:paraId="5C04C32E" w14:textId="296A6CDD" w:rsidR="0082431D" w:rsidRDefault="00820332" w:rsidP="006C5BCC">
      <w:pPr>
        <w:pStyle w:val="Odstavecseseznamem"/>
        <w:numPr>
          <w:ilvl w:val="0"/>
          <w:numId w:val="4"/>
        </w:numPr>
        <w:spacing w:before="43" w:after="120" w:line="276" w:lineRule="auto"/>
        <w:ind w:left="709" w:right="2" w:hanging="425"/>
        <w:jc w:val="both"/>
        <w:rPr>
          <w:sz w:val="24"/>
        </w:rPr>
      </w:pP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dotačního řízení</w:t>
      </w:r>
      <w:r>
        <w:rPr>
          <w:spacing w:val="-1"/>
          <w:sz w:val="24"/>
        </w:rPr>
        <w:t xml:space="preserve"> </w:t>
      </w:r>
      <w:r>
        <w:rPr>
          <w:sz w:val="24"/>
        </w:rPr>
        <w:t>se zařazují žádosti podané</w:t>
      </w:r>
      <w:r>
        <w:rPr>
          <w:spacing w:val="-3"/>
          <w:sz w:val="24"/>
        </w:rPr>
        <w:t xml:space="preserve"> </w:t>
      </w:r>
      <w:r w:rsidR="006D1847">
        <w:rPr>
          <w:spacing w:val="-3"/>
          <w:sz w:val="24"/>
        </w:rPr>
        <w:t xml:space="preserve">na předepsaném formuláři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lhůtě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od </w:t>
      </w:r>
      <w:r w:rsidR="00A0745A" w:rsidRPr="00A0745A">
        <w:rPr>
          <w:b/>
          <w:sz w:val="24"/>
        </w:rPr>
        <w:t>25.</w:t>
      </w:r>
      <w:r w:rsidR="006D1847">
        <w:rPr>
          <w:b/>
          <w:sz w:val="24"/>
        </w:rPr>
        <w:t xml:space="preserve"> </w:t>
      </w:r>
      <w:r w:rsidR="00A0745A" w:rsidRPr="00A0745A">
        <w:rPr>
          <w:b/>
          <w:sz w:val="24"/>
        </w:rPr>
        <w:t>3.</w:t>
      </w:r>
      <w:r w:rsidRPr="00A0745A">
        <w:rPr>
          <w:b/>
          <w:sz w:val="24"/>
        </w:rPr>
        <w:t xml:space="preserve"> </w:t>
      </w:r>
      <w:r w:rsidR="006D1997" w:rsidRPr="00A0745A">
        <w:rPr>
          <w:b/>
          <w:sz w:val="24"/>
        </w:rPr>
        <w:t>2024</w:t>
      </w:r>
      <w:r w:rsidRPr="00A0745A">
        <w:rPr>
          <w:b/>
          <w:sz w:val="24"/>
        </w:rPr>
        <w:t xml:space="preserve"> do</w:t>
      </w:r>
      <w:r w:rsidR="009F37F1" w:rsidRPr="00A0745A">
        <w:rPr>
          <w:b/>
          <w:sz w:val="24"/>
        </w:rPr>
        <w:t> </w:t>
      </w:r>
      <w:r w:rsidR="00A0745A" w:rsidRPr="00A0745A">
        <w:rPr>
          <w:b/>
          <w:spacing w:val="-5"/>
          <w:sz w:val="24"/>
        </w:rPr>
        <w:t>8.</w:t>
      </w:r>
      <w:r w:rsidR="006D1847">
        <w:rPr>
          <w:b/>
          <w:spacing w:val="-5"/>
          <w:sz w:val="24"/>
        </w:rPr>
        <w:t xml:space="preserve"> </w:t>
      </w:r>
      <w:r w:rsidR="00A0745A" w:rsidRPr="00A0745A">
        <w:rPr>
          <w:b/>
          <w:spacing w:val="-5"/>
          <w:sz w:val="24"/>
        </w:rPr>
        <w:t>4</w:t>
      </w:r>
      <w:r w:rsidRPr="00A0745A">
        <w:rPr>
          <w:b/>
          <w:sz w:val="24"/>
        </w:rPr>
        <w:t>.</w:t>
      </w:r>
      <w:r>
        <w:rPr>
          <w:b/>
          <w:spacing w:val="-3"/>
          <w:sz w:val="24"/>
        </w:rPr>
        <w:t xml:space="preserve"> </w:t>
      </w:r>
      <w:r w:rsidR="006D1997">
        <w:rPr>
          <w:b/>
          <w:sz w:val="24"/>
        </w:rPr>
        <w:t>2024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včetně,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to jedním</w:t>
      </w:r>
      <w:r>
        <w:rPr>
          <w:spacing w:val="-1"/>
          <w:sz w:val="24"/>
        </w:rPr>
        <w:t xml:space="preserve"> </w:t>
      </w:r>
      <w:r>
        <w:rPr>
          <w:sz w:val="24"/>
        </w:rPr>
        <w:t>ze</w:t>
      </w:r>
      <w:r>
        <w:rPr>
          <w:spacing w:val="-1"/>
          <w:sz w:val="24"/>
        </w:rPr>
        <w:t xml:space="preserve"> </w:t>
      </w:r>
      <w:r>
        <w:rPr>
          <w:sz w:val="24"/>
        </w:rPr>
        <w:t>způsobů,</w:t>
      </w:r>
      <w:r>
        <w:rPr>
          <w:spacing w:val="-1"/>
          <w:sz w:val="24"/>
        </w:rPr>
        <w:t xml:space="preserve"> </w:t>
      </w:r>
      <w:r>
        <w:rPr>
          <w:sz w:val="24"/>
        </w:rPr>
        <w:t>uvedených v odst.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4 tohoto </w:t>
      </w:r>
      <w:r>
        <w:rPr>
          <w:spacing w:val="-2"/>
          <w:sz w:val="24"/>
        </w:rPr>
        <w:t>článku</w:t>
      </w:r>
      <w:r>
        <w:rPr>
          <w:color w:val="000009"/>
          <w:spacing w:val="-2"/>
          <w:sz w:val="24"/>
        </w:rPr>
        <w:t>.</w:t>
      </w:r>
    </w:p>
    <w:p w14:paraId="2052D29A" w14:textId="6ABCFB82" w:rsidR="0082431D" w:rsidRPr="00006684" w:rsidRDefault="00820332" w:rsidP="006C5BCC">
      <w:pPr>
        <w:pStyle w:val="Odstavecseseznamem"/>
        <w:numPr>
          <w:ilvl w:val="0"/>
          <w:numId w:val="4"/>
        </w:numPr>
        <w:spacing w:after="120" w:line="276" w:lineRule="auto"/>
        <w:ind w:left="709" w:right="2" w:hanging="425"/>
        <w:jc w:val="both"/>
        <w:rPr>
          <w:sz w:val="24"/>
          <w:szCs w:val="24"/>
        </w:rPr>
      </w:pPr>
      <w:r w:rsidRPr="00006684">
        <w:rPr>
          <w:color w:val="000009"/>
          <w:sz w:val="24"/>
        </w:rPr>
        <w:t>Žadatel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si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může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podat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žádost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sám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(fyzická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osoba)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anebo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prostřednictvím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svého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lastRenderedPageBreak/>
        <w:t xml:space="preserve">statutárního </w:t>
      </w:r>
      <w:r w:rsidR="00735D94">
        <w:rPr>
          <w:color w:val="000009"/>
          <w:sz w:val="24"/>
        </w:rPr>
        <w:t>orgánu</w:t>
      </w:r>
      <w:r w:rsidR="00735D94" w:rsidRPr="00006684">
        <w:rPr>
          <w:color w:val="000009"/>
          <w:sz w:val="24"/>
        </w:rPr>
        <w:t xml:space="preserve"> </w:t>
      </w:r>
      <w:r w:rsidRPr="00006684">
        <w:rPr>
          <w:color w:val="000009"/>
          <w:sz w:val="24"/>
        </w:rPr>
        <w:t>(právnická osoba) za předpokladu, že splňuje předpoklady uvedené v</w:t>
      </w:r>
      <w:r w:rsidR="00006684" w:rsidRPr="00006684">
        <w:rPr>
          <w:color w:val="000009"/>
          <w:sz w:val="24"/>
        </w:rPr>
        <w:t> </w:t>
      </w:r>
      <w:r w:rsidRPr="00006684">
        <w:rPr>
          <w:color w:val="000009"/>
          <w:sz w:val="24"/>
        </w:rPr>
        <w:t>těchto</w:t>
      </w:r>
      <w:r w:rsidR="00006684" w:rsidRPr="00006684">
        <w:rPr>
          <w:color w:val="000009"/>
          <w:sz w:val="24"/>
        </w:rPr>
        <w:t xml:space="preserve"> </w:t>
      </w:r>
      <w:r w:rsidRPr="00006684">
        <w:rPr>
          <w:color w:val="000009"/>
          <w:sz w:val="24"/>
          <w:szCs w:val="24"/>
        </w:rPr>
        <w:t>Podmínkách,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pacing w:val="-4"/>
          <w:sz w:val="24"/>
          <w:szCs w:val="24"/>
        </w:rPr>
        <w:t>tj.:</w:t>
      </w:r>
    </w:p>
    <w:p w14:paraId="2466347D" w14:textId="4065201C" w:rsidR="0082431D" w:rsidRDefault="00820332" w:rsidP="006C5BCC">
      <w:pPr>
        <w:pStyle w:val="Odstavecseseznamem"/>
        <w:numPr>
          <w:ilvl w:val="1"/>
          <w:numId w:val="4"/>
        </w:numPr>
        <w:spacing w:before="43" w:after="120" w:line="276" w:lineRule="auto"/>
        <w:ind w:left="1134" w:right="2" w:hanging="283"/>
        <w:jc w:val="both"/>
        <w:rPr>
          <w:sz w:val="24"/>
        </w:rPr>
      </w:pPr>
      <w:r>
        <w:rPr>
          <w:color w:val="000009"/>
          <w:sz w:val="24"/>
        </w:rPr>
        <w:t>žadatel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dotaci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musí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mít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bydliště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(fyzická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osoba)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nebo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sídlo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(právnická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osoba</w:t>
      </w:r>
      <w:r w:rsidR="00080BAE">
        <w:rPr>
          <w:color w:val="000009"/>
          <w:sz w:val="24"/>
        </w:rPr>
        <w:t xml:space="preserve"> nebo podnikající fyzická osoba</w:t>
      </w:r>
      <w:r>
        <w:rPr>
          <w:color w:val="000009"/>
          <w:sz w:val="24"/>
        </w:rPr>
        <w:t>)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území hlavního města Prahy a musí realizovat své aktivity na území MČ Praha 8,</w:t>
      </w:r>
    </w:p>
    <w:p w14:paraId="79228B7F" w14:textId="1FD78EA7" w:rsidR="0082431D" w:rsidRPr="00006684" w:rsidRDefault="00820332" w:rsidP="006C5BCC">
      <w:pPr>
        <w:pStyle w:val="Odstavecseseznamem"/>
        <w:numPr>
          <w:ilvl w:val="1"/>
          <w:numId w:val="4"/>
        </w:numPr>
        <w:spacing w:before="0" w:after="120" w:line="276" w:lineRule="auto"/>
        <w:ind w:left="1134" w:right="2" w:hanging="283"/>
        <w:jc w:val="both"/>
        <w:rPr>
          <w:sz w:val="24"/>
          <w:szCs w:val="24"/>
        </w:rPr>
      </w:pPr>
      <w:r w:rsidRPr="00006684">
        <w:rPr>
          <w:color w:val="000009"/>
          <w:sz w:val="24"/>
        </w:rPr>
        <w:t>žadatel,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který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je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právnickou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osobou</w:t>
      </w:r>
      <w:r w:rsidR="00E25288">
        <w:rPr>
          <w:color w:val="000009"/>
          <w:sz w:val="24"/>
        </w:rPr>
        <w:t>,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není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zřízen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hlavním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městem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Prahou,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MČ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Praha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8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ani ostatními městskými částmi hlavního města Praha a není ani příspěvkovou nebo jinou</w:t>
      </w:r>
      <w:r w:rsidR="00006684" w:rsidRPr="00006684">
        <w:rPr>
          <w:color w:val="000009"/>
          <w:sz w:val="24"/>
        </w:rPr>
        <w:t xml:space="preserve"> </w:t>
      </w:r>
      <w:r w:rsidR="00006684">
        <w:rPr>
          <w:color w:val="000009"/>
          <w:sz w:val="24"/>
        </w:rPr>
        <w:t>z </w:t>
      </w:r>
      <w:r w:rsidRPr="00006684">
        <w:rPr>
          <w:color w:val="000009"/>
          <w:sz w:val="24"/>
          <w:szCs w:val="24"/>
        </w:rPr>
        <w:t>organizací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výše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pacing w:val="-2"/>
          <w:sz w:val="24"/>
          <w:szCs w:val="24"/>
        </w:rPr>
        <w:t>uvedených;</w:t>
      </w:r>
    </w:p>
    <w:p w14:paraId="3D4E91AE" w14:textId="77777777" w:rsidR="0082431D" w:rsidRPr="00610295" w:rsidRDefault="00820332" w:rsidP="006C5BCC">
      <w:pPr>
        <w:pStyle w:val="Odstavecseseznamem"/>
        <w:numPr>
          <w:ilvl w:val="1"/>
          <w:numId w:val="4"/>
        </w:numPr>
        <w:spacing w:after="120" w:line="276" w:lineRule="auto"/>
        <w:ind w:left="1134" w:right="2" w:hanging="283"/>
        <w:rPr>
          <w:sz w:val="24"/>
        </w:rPr>
      </w:pPr>
      <w:r w:rsidRPr="00610295">
        <w:rPr>
          <w:color w:val="000009"/>
          <w:sz w:val="24"/>
        </w:rPr>
        <w:t>činnost</w:t>
      </w:r>
      <w:r w:rsidRPr="00610295">
        <w:rPr>
          <w:color w:val="000009"/>
          <w:spacing w:val="-3"/>
          <w:sz w:val="24"/>
        </w:rPr>
        <w:t xml:space="preserve"> </w:t>
      </w:r>
      <w:r w:rsidRPr="00610295">
        <w:rPr>
          <w:color w:val="000009"/>
          <w:sz w:val="24"/>
        </w:rPr>
        <w:t>žadatele</w:t>
      </w:r>
      <w:r w:rsidRPr="00610295">
        <w:rPr>
          <w:color w:val="000009"/>
          <w:spacing w:val="-2"/>
          <w:sz w:val="24"/>
        </w:rPr>
        <w:t xml:space="preserve"> </w:t>
      </w:r>
      <w:r w:rsidRPr="00610295">
        <w:rPr>
          <w:color w:val="000009"/>
          <w:sz w:val="24"/>
        </w:rPr>
        <w:t>je</w:t>
      </w:r>
      <w:r w:rsidRPr="00610295">
        <w:rPr>
          <w:color w:val="000009"/>
          <w:spacing w:val="-2"/>
          <w:sz w:val="24"/>
        </w:rPr>
        <w:t xml:space="preserve"> </w:t>
      </w:r>
      <w:r w:rsidRPr="00610295">
        <w:rPr>
          <w:color w:val="000009"/>
          <w:sz w:val="24"/>
        </w:rPr>
        <w:t>určena</w:t>
      </w:r>
      <w:r w:rsidRPr="00610295">
        <w:rPr>
          <w:color w:val="000009"/>
          <w:spacing w:val="-2"/>
          <w:sz w:val="24"/>
        </w:rPr>
        <w:t xml:space="preserve"> </w:t>
      </w:r>
      <w:r w:rsidRPr="00610295">
        <w:rPr>
          <w:color w:val="000009"/>
          <w:sz w:val="24"/>
        </w:rPr>
        <w:t>pro</w:t>
      </w:r>
      <w:r w:rsidRPr="00610295">
        <w:rPr>
          <w:color w:val="000009"/>
          <w:spacing w:val="-1"/>
          <w:sz w:val="24"/>
        </w:rPr>
        <w:t xml:space="preserve"> </w:t>
      </w:r>
      <w:r w:rsidRPr="00610295">
        <w:rPr>
          <w:color w:val="000009"/>
          <w:sz w:val="24"/>
        </w:rPr>
        <w:t>obyvatele</w:t>
      </w:r>
      <w:r w:rsidRPr="00610295">
        <w:rPr>
          <w:color w:val="000009"/>
          <w:spacing w:val="-2"/>
          <w:sz w:val="24"/>
        </w:rPr>
        <w:t xml:space="preserve"> </w:t>
      </w:r>
      <w:r w:rsidRPr="00610295">
        <w:rPr>
          <w:color w:val="000009"/>
          <w:sz w:val="24"/>
        </w:rPr>
        <w:t>MČ</w:t>
      </w:r>
      <w:r w:rsidRPr="00610295">
        <w:rPr>
          <w:color w:val="000009"/>
          <w:spacing w:val="-1"/>
          <w:sz w:val="24"/>
        </w:rPr>
        <w:t xml:space="preserve"> </w:t>
      </w:r>
      <w:r w:rsidRPr="00610295">
        <w:rPr>
          <w:color w:val="000009"/>
          <w:sz w:val="24"/>
        </w:rPr>
        <w:t>Praha</w:t>
      </w:r>
      <w:r w:rsidRPr="00610295">
        <w:rPr>
          <w:color w:val="000009"/>
          <w:spacing w:val="-1"/>
          <w:sz w:val="24"/>
        </w:rPr>
        <w:t xml:space="preserve"> </w:t>
      </w:r>
      <w:r w:rsidRPr="00610295">
        <w:rPr>
          <w:color w:val="000009"/>
          <w:spacing w:val="-5"/>
          <w:sz w:val="24"/>
        </w:rPr>
        <w:t>8.</w:t>
      </w:r>
    </w:p>
    <w:p w14:paraId="0A379482" w14:textId="30ED58DE" w:rsidR="0082431D" w:rsidRPr="00610295" w:rsidRDefault="00820332" w:rsidP="006C5BCC">
      <w:pPr>
        <w:pStyle w:val="Odstavecseseznamem"/>
        <w:numPr>
          <w:ilvl w:val="0"/>
          <w:numId w:val="4"/>
        </w:numPr>
        <w:spacing w:after="120" w:line="276" w:lineRule="auto"/>
        <w:ind w:left="709" w:right="2" w:hanging="433"/>
        <w:jc w:val="both"/>
        <w:rPr>
          <w:sz w:val="24"/>
          <w:szCs w:val="24"/>
        </w:rPr>
      </w:pPr>
      <w:r w:rsidRPr="00610295">
        <w:rPr>
          <w:sz w:val="24"/>
          <w:szCs w:val="24"/>
        </w:rPr>
        <w:t>Žadatel</w:t>
      </w:r>
      <w:r w:rsidRPr="00610295">
        <w:rPr>
          <w:spacing w:val="-4"/>
          <w:sz w:val="24"/>
          <w:szCs w:val="24"/>
        </w:rPr>
        <w:t xml:space="preserve"> </w:t>
      </w:r>
      <w:r w:rsidRPr="00610295">
        <w:rPr>
          <w:sz w:val="24"/>
          <w:szCs w:val="24"/>
        </w:rPr>
        <w:t>je</w:t>
      </w:r>
      <w:r w:rsidRPr="00610295">
        <w:rPr>
          <w:spacing w:val="-4"/>
          <w:sz w:val="24"/>
          <w:szCs w:val="24"/>
        </w:rPr>
        <w:t xml:space="preserve"> </w:t>
      </w:r>
      <w:r w:rsidRPr="00610295">
        <w:rPr>
          <w:sz w:val="24"/>
          <w:szCs w:val="24"/>
        </w:rPr>
        <w:t>do</w:t>
      </w:r>
      <w:r w:rsidRPr="00610295">
        <w:rPr>
          <w:spacing w:val="-4"/>
          <w:sz w:val="24"/>
          <w:szCs w:val="24"/>
        </w:rPr>
        <w:t xml:space="preserve"> </w:t>
      </w:r>
      <w:r w:rsidRPr="00610295">
        <w:rPr>
          <w:sz w:val="24"/>
          <w:szCs w:val="24"/>
        </w:rPr>
        <w:t>dotačního</w:t>
      </w:r>
      <w:r w:rsidRPr="00610295">
        <w:rPr>
          <w:spacing w:val="-4"/>
          <w:sz w:val="24"/>
          <w:szCs w:val="24"/>
        </w:rPr>
        <w:t xml:space="preserve"> </w:t>
      </w:r>
      <w:r w:rsidRPr="00610295">
        <w:rPr>
          <w:sz w:val="24"/>
          <w:szCs w:val="24"/>
        </w:rPr>
        <w:t>řízení</w:t>
      </w:r>
      <w:r w:rsidRPr="00610295">
        <w:rPr>
          <w:spacing w:val="-4"/>
          <w:sz w:val="24"/>
          <w:szCs w:val="24"/>
        </w:rPr>
        <w:t xml:space="preserve"> </w:t>
      </w:r>
      <w:r w:rsidRPr="00610295">
        <w:rPr>
          <w:sz w:val="24"/>
          <w:szCs w:val="24"/>
        </w:rPr>
        <w:t>zařazen</w:t>
      </w:r>
      <w:r w:rsidRPr="00610295">
        <w:rPr>
          <w:spacing w:val="-4"/>
          <w:sz w:val="24"/>
          <w:szCs w:val="24"/>
        </w:rPr>
        <w:t xml:space="preserve"> </w:t>
      </w:r>
      <w:r w:rsidRPr="00610295">
        <w:rPr>
          <w:sz w:val="24"/>
          <w:szCs w:val="24"/>
        </w:rPr>
        <w:t>výhradně</w:t>
      </w:r>
      <w:r w:rsidRPr="00610295">
        <w:rPr>
          <w:spacing w:val="-5"/>
          <w:sz w:val="24"/>
          <w:szCs w:val="24"/>
        </w:rPr>
        <w:t xml:space="preserve"> </w:t>
      </w:r>
      <w:r w:rsidRPr="00610295">
        <w:rPr>
          <w:sz w:val="24"/>
          <w:szCs w:val="24"/>
        </w:rPr>
        <w:t>na</w:t>
      </w:r>
      <w:r w:rsidRPr="00610295">
        <w:rPr>
          <w:spacing w:val="-5"/>
          <w:sz w:val="24"/>
          <w:szCs w:val="24"/>
        </w:rPr>
        <w:t xml:space="preserve"> </w:t>
      </w:r>
      <w:r w:rsidRPr="00610295">
        <w:rPr>
          <w:sz w:val="24"/>
          <w:szCs w:val="24"/>
        </w:rPr>
        <w:t>základě</w:t>
      </w:r>
      <w:r w:rsidRPr="00610295">
        <w:rPr>
          <w:spacing w:val="-4"/>
          <w:sz w:val="24"/>
          <w:szCs w:val="24"/>
        </w:rPr>
        <w:t xml:space="preserve"> </w:t>
      </w:r>
      <w:r w:rsidRPr="00610295">
        <w:rPr>
          <w:sz w:val="24"/>
          <w:szCs w:val="24"/>
        </w:rPr>
        <w:t>žádosti</w:t>
      </w:r>
      <w:r w:rsidRPr="00610295">
        <w:rPr>
          <w:spacing w:val="-4"/>
          <w:sz w:val="24"/>
          <w:szCs w:val="24"/>
        </w:rPr>
        <w:t xml:space="preserve"> </w:t>
      </w:r>
      <w:r w:rsidRPr="00610295">
        <w:rPr>
          <w:sz w:val="24"/>
          <w:szCs w:val="24"/>
        </w:rPr>
        <w:t>vyplněné</w:t>
      </w:r>
      <w:r w:rsidRPr="00610295">
        <w:rPr>
          <w:spacing w:val="-5"/>
          <w:sz w:val="24"/>
          <w:szCs w:val="24"/>
        </w:rPr>
        <w:t xml:space="preserve"> </w:t>
      </w:r>
      <w:r w:rsidRPr="00610295">
        <w:rPr>
          <w:sz w:val="24"/>
          <w:szCs w:val="24"/>
        </w:rPr>
        <w:t>v</w:t>
      </w:r>
      <w:r w:rsidR="00006684" w:rsidRPr="00610295">
        <w:rPr>
          <w:sz w:val="24"/>
          <w:szCs w:val="24"/>
        </w:rPr>
        <w:t> </w:t>
      </w:r>
      <w:r w:rsidRPr="00610295">
        <w:rPr>
          <w:sz w:val="24"/>
          <w:szCs w:val="24"/>
        </w:rPr>
        <w:t xml:space="preserve">elektronickém systému </w:t>
      </w:r>
      <w:hyperlink r:id="rId7">
        <w:r w:rsidRPr="00610295">
          <w:rPr>
            <w:color w:val="0462C1"/>
            <w:sz w:val="24"/>
            <w:szCs w:val="24"/>
            <w:u w:val="single" w:color="0462C1"/>
          </w:rPr>
          <w:t>https://dotace.praha8.cz/</w:t>
        </w:r>
        <w:r w:rsidRPr="00610295">
          <w:rPr>
            <w:sz w:val="24"/>
            <w:szCs w:val="24"/>
          </w:rPr>
          <w:t>,</w:t>
        </w:r>
      </w:hyperlink>
      <w:r w:rsidRPr="00610295">
        <w:rPr>
          <w:sz w:val="24"/>
          <w:szCs w:val="24"/>
        </w:rPr>
        <w:t xml:space="preserve"> </w:t>
      </w:r>
      <w:r w:rsidR="00080BAE" w:rsidRPr="00610295">
        <w:rPr>
          <w:sz w:val="24"/>
          <w:szCs w:val="24"/>
        </w:rPr>
        <w:t xml:space="preserve">provozovaném </w:t>
      </w:r>
      <w:r w:rsidRPr="00610295">
        <w:rPr>
          <w:sz w:val="24"/>
          <w:szCs w:val="24"/>
        </w:rPr>
        <w:t>MČ Praha 8.</w:t>
      </w:r>
    </w:p>
    <w:p w14:paraId="1148FFF8" w14:textId="77777777" w:rsidR="0082431D" w:rsidRDefault="00820332" w:rsidP="006C5BCC">
      <w:pPr>
        <w:pStyle w:val="Odstavecseseznamem"/>
        <w:numPr>
          <w:ilvl w:val="0"/>
          <w:numId w:val="4"/>
        </w:numPr>
        <w:spacing w:before="2" w:after="120" w:line="276" w:lineRule="auto"/>
        <w:ind w:left="709" w:right="2" w:hanging="433"/>
        <w:jc w:val="both"/>
        <w:rPr>
          <w:sz w:val="24"/>
        </w:rPr>
      </w:pPr>
      <w:r>
        <w:rPr>
          <w:sz w:val="24"/>
        </w:rPr>
        <w:t>Žadatel</w:t>
      </w:r>
      <w:r>
        <w:rPr>
          <w:spacing w:val="-3"/>
          <w:sz w:val="24"/>
        </w:rPr>
        <w:t xml:space="preserve"> </w:t>
      </w:r>
      <w:r>
        <w:rPr>
          <w:sz w:val="24"/>
        </w:rPr>
        <w:t>je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dotačního</w:t>
      </w:r>
      <w:r>
        <w:rPr>
          <w:spacing w:val="-3"/>
          <w:sz w:val="24"/>
        </w:rPr>
        <w:t xml:space="preserve"> </w:t>
      </w:r>
      <w:r>
        <w:rPr>
          <w:sz w:val="24"/>
        </w:rPr>
        <w:t>řízení</w:t>
      </w:r>
      <w:r>
        <w:rPr>
          <w:spacing w:val="-3"/>
          <w:sz w:val="24"/>
        </w:rPr>
        <w:t xml:space="preserve"> </w:t>
      </w:r>
      <w:r>
        <w:rPr>
          <w:sz w:val="24"/>
        </w:rPr>
        <w:t>zařazen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základě</w:t>
      </w:r>
      <w:r>
        <w:rPr>
          <w:spacing w:val="-4"/>
          <w:sz w:val="24"/>
        </w:rPr>
        <w:t xml:space="preserve"> </w:t>
      </w:r>
      <w:r>
        <w:rPr>
          <w:sz w:val="24"/>
        </w:rPr>
        <w:t>žádosti</w:t>
      </w:r>
      <w:r>
        <w:rPr>
          <w:spacing w:val="-3"/>
          <w:sz w:val="24"/>
        </w:rPr>
        <w:t xml:space="preserve"> </w:t>
      </w:r>
      <w:r>
        <w:rPr>
          <w:sz w:val="24"/>
        </w:rPr>
        <w:t>vyplněné</w:t>
      </w:r>
      <w:r>
        <w:rPr>
          <w:spacing w:val="-4"/>
          <w:sz w:val="24"/>
        </w:rPr>
        <w:t xml:space="preserve"> </w:t>
      </w:r>
      <w:r>
        <w:rPr>
          <w:sz w:val="24"/>
        </w:rPr>
        <w:t>podle</w:t>
      </w:r>
      <w:r>
        <w:rPr>
          <w:spacing w:val="-4"/>
          <w:sz w:val="24"/>
        </w:rPr>
        <w:t xml:space="preserve"> </w:t>
      </w:r>
      <w:r>
        <w:rPr>
          <w:sz w:val="24"/>
        </w:rPr>
        <w:t>odst.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tohoto článku, </w:t>
      </w:r>
      <w:r>
        <w:rPr>
          <w:b/>
          <w:sz w:val="24"/>
        </w:rPr>
        <w:t xml:space="preserve">doručené poskytovateli dotace prostřednictvím jednoho z níže uvedených </w:t>
      </w:r>
      <w:r>
        <w:rPr>
          <w:b/>
          <w:spacing w:val="-2"/>
          <w:sz w:val="24"/>
        </w:rPr>
        <w:t>způsobů</w:t>
      </w:r>
      <w:r>
        <w:rPr>
          <w:spacing w:val="-2"/>
          <w:sz w:val="24"/>
        </w:rPr>
        <w:t>:</w:t>
      </w:r>
    </w:p>
    <w:p w14:paraId="38907E2C" w14:textId="0D85975D" w:rsidR="0082431D" w:rsidRPr="002E0FFF" w:rsidRDefault="00820332" w:rsidP="006C5BCC">
      <w:pPr>
        <w:pStyle w:val="Odstavecseseznamem"/>
        <w:numPr>
          <w:ilvl w:val="1"/>
          <w:numId w:val="4"/>
        </w:numPr>
        <w:spacing w:after="120" w:line="276" w:lineRule="auto"/>
        <w:ind w:left="1134" w:right="2" w:hanging="283"/>
        <w:jc w:val="both"/>
        <w:rPr>
          <w:color w:val="000009"/>
          <w:sz w:val="24"/>
        </w:rPr>
      </w:pPr>
      <w:r w:rsidRPr="002E0FFF">
        <w:rPr>
          <w:color w:val="000009"/>
          <w:sz w:val="24"/>
        </w:rPr>
        <w:t>prostřednictvím elektronického systému https://dotace.praha8.cz/, provozovaného MČ Praha</w:t>
      </w:r>
      <w:r w:rsidR="00006684" w:rsidRPr="002E0FFF">
        <w:rPr>
          <w:color w:val="000009"/>
          <w:sz w:val="24"/>
        </w:rPr>
        <w:t> </w:t>
      </w:r>
      <w:r w:rsidRPr="002E0FFF">
        <w:rPr>
          <w:color w:val="000009"/>
          <w:sz w:val="24"/>
        </w:rPr>
        <w:t>8, za pomoci tlačítka „Odeslat žádost datovou schránkou“;</w:t>
      </w:r>
    </w:p>
    <w:p w14:paraId="1A4536DA" w14:textId="59B8D1FC" w:rsidR="0082431D" w:rsidRDefault="00820332" w:rsidP="006C5BCC">
      <w:pPr>
        <w:pStyle w:val="Odstavecseseznamem"/>
        <w:numPr>
          <w:ilvl w:val="1"/>
          <w:numId w:val="4"/>
        </w:numPr>
        <w:spacing w:after="120" w:line="276" w:lineRule="auto"/>
        <w:ind w:left="1134" w:right="2" w:hanging="283"/>
        <w:jc w:val="both"/>
        <w:rPr>
          <w:sz w:val="24"/>
        </w:rPr>
      </w:pPr>
      <w:r w:rsidRPr="002E0FFF">
        <w:rPr>
          <w:color w:val="000009"/>
          <w:sz w:val="24"/>
        </w:rPr>
        <w:t>osobně</w:t>
      </w:r>
      <w:r>
        <w:rPr>
          <w:spacing w:val="-3"/>
          <w:sz w:val="24"/>
        </w:rPr>
        <w:t xml:space="preserve"> </w:t>
      </w:r>
      <w:r>
        <w:rPr>
          <w:sz w:val="24"/>
        </w:rPr>
        <w:t>přes</w:t>
      </w:r>
      <w:r>
        <w:rPr>
          <w:spacing w:val="-3"/>
          <w:sz w:val="24"/>
        </w:rPr>
        <w:t xml:space="preserve"> </w:t>
      </w:r>
      <w:r>
        <w:rPr>
          <w:sz w:val="24"/>
        </w:rPr>
        <w:t>podatelnu Úřadu</w:t>
      </w:r>
      <w:r>
        <w:rPr>
          <w:spacing w:val="-2"/>
          <w:sz w:val="24"/>
        </w:rPr>
        <w:t xml:space="preserve"> </w:t>
      </w:r>
      <w:r>
        <w:rPr>
          <w:sz w:val="24"/>
        </w:rPr>
        <w:t>MČ</w:t>
      </w:r>
      <w:r>
        <w:rPr>
          <w:spacing w:val="-2"/>
          <w:sz w:val="24"/>
        </w:rPr>
        <w:t xml:space="preserve"> </w:t>
      </w:r>
      <w:r>
        <w:rPr>
          <w:sz w:val="24"/>
        </w:rPr>
        <w:t>Praha</w:t>
      </w:r>
      <w:r>
        <w:rPr>
          <w:spacing w:val="-3"/>
          <w:sz w:val="24"/>
        </w:rPr>
        <w:t xml:space="preserve"> </w:t>
      </w:r>
      <w:r>
        <w:rPr>
          <w:sz w:val="24"/>
        </w:rPr>
        <w:t>8,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adrese</w:t>
      </w:r>
      <w:r>
        <w:rPr>
          <w:spacing w:val="-3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Meteoru</w:t>
      </w:r>
      <w:r>
        <w:rPr>
          <w:spacing w:val="-2"/>
          <w:sz w:val="24"/>
        </w:rPr>
        <w:t xml:space="preserve"> </w:t>
      </w:r>
      <w:r>
        <w:rPr>
          <w:sz w:val="24"/>
        </w:rPr>
        <w:t>6,</w:t>
      </w:r>
      <w:r>
        <w:rPr>
          <w:spacing w:val="-2"/>
          <w:sz w:val="24"/>
        </w:rPr>
        <w:t xml:space="preserve"> </w:t>
      </w:r>
      <w:r>
        <w:rPr>
          <w:sz w:val="24"/>
        </w:rPr>
        <w:t>180</w:t>
      </w:r>
      <w:r>
        <w:rPr>
          <w:spacing w:val="-2"/>
          <w:sz w:val="24"/>
        </w:rPr>
        <w:t xml:space="preserve"> </w:t>
      </w:r>
      <w:r>
        <w:rPr>
          <w:sz w:val="24"/>
        </w:rPr>
        <w:t>00 Praha</w:t>
      </w:r>
      <w:r>
        <w:rPr>
          <w:spacing w:val="-3"/>
          <w:sz w:val="24"/>
        </w:rPr>
        <w:t xml:space="preserve"> </w:t>
      </w:r>
      <w:r>
        <w:rPr>
          <w:sz w:val="24"/>
        </w:rPr>
        <w:t>8 –</w:t>
      </w:r>
      <w:r>
        <w:rPr>
          <w:spacing w:val="-2"/>
          <w:sz w:val="24"/>
        </w:rPr>
        <w:t xml:space="preserve"> </w:t>
      </w:r>
      <w:r>
        <w:rPr>
          <w:sz w:val="24"/>
        </w:rPr>
        <w:t>Libeň; předává</w:t>
      </w:r>
      <w:r>
        <w:rPr>
          <w:spacing w:val="-6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elektronickým</w:t>
      </w:r>
      <w:r>
        <w:rPr>
          <w:spacing w:val="-4"/>
          <w:sz w:val="24"/>
        </w:rPr>
        <w:t xml:space="preserve"> </w:t>
      </w:r>
      <w:r>
        <w:rPr>
          <w:sz w:val="24"/>
        </w:rPr>
        <w:t>systémem</w:t>
      </w:r>
      <w:r>
        <w:rPr>
          <w:spacing w:val="-4"/>
          <w:sz w:val="24"/>
        </w:rPr>
        <w:t xml:space="preserve"> </w:t>
      </w:r>
      <w:r>
        <w:rPr>
          <w:sz w:val="24"/>
        </w:rPr>
        <w:t>vygenerované</w:t>
      </w:r>
      <w:r>
        <w:rPr>
          <w:spacing w:val="-5"/>
          <w:sz w:val="24"/>
        </w:rPr>
        <w:t xml:space="preserve"> </w:t>
      </w:r>
      <w:r>
        <w:rPr>
          <w:sz w:val="24"/>
        </w:rPr>
        <w:t>potvrzení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vyplnění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 w:rsidR="00080BAE">
        <w:rPr>
          <w:spacing w:val="-3"/>
          <w:sz w:val="24"/>
        </w:rPr>
        <w:t> </w:t>
      </w:r>
      <w:r>
        <w:rPr>
          <w:sz w:val="24"/>
        </w:rPr>
        <w:t>uzavření</w:t>
      </w:r>
      <w:r>
        <w:rPr>
          <w:spacing w:val="-2"/>
          <w:sz w:val="24"/>
        </w:rPr>
        <w:t xml:space="preserve"> </w:t>
      </w:r>
      <w:r>
        <w:rPr>
          <w:sz w:val="24"/>
        </w:rPr>
        <w:t>žádosti</w:t>
      </w:r>
      <w:r>
        <w:rPr>
          <w:spacing w:val="-4"/>
          <w:sz w:val="24"/>
        </w:rPr>
        <w:t xml:space="preserve"> </w:t>
      </w:r>
      <w:r>
        <w:rPr>
          <w:sz w:val="24"/>
        </w:rPr>
        <w:t>v</w:t>
      </w:r>
      <w:r w:rsidR="00006684">
        <w:rPr>
          <w:sz w:val="24"/>
        </w:rPr>
        <w:t> </w:t>
      </w:r>
      <w:r>
        <w:rPr>
          <w:sz w:val="24"/>
        </w:rPr>
        <w:t xml:space="preserve">elektronickém systému https://dotace.praha8.cz/, </w:t>
      </w:r>
      <w:r w:rsidR="00E25288">
        <w:rPr>
          <w:sz w:val="24"/>
        </w:rPr>
        <w:t xml:space="preserve">provozovaném </w:t>
      </w:r>
      <w:r>
        <w:rPr>
          <w:sz w:val="24"/>
        </w:rPr>
        <w:t>MČ Praha 8;</w:t>
      </w:r>
    </w:p>
    <w:p w14:paraId="3C3DC7F7" w14:textId="7F75DD3B" w:rsidR="0082431D" w:rsidRPr="00006684" w:rsidRDefault="00820332" w:rsidP="006C5BCC">
      <w:pPr>
        <w:pStyle w:val="Odstavecseseznamem"/>
        <w:numPr>
          <w:ilvl w:val="1"/>
          <w:numId w:val="4"/>
        </w:numPr>
        <w:spacing w:after="120" w:line="276" w:lineRule="auto"/>
        <w:ind w:left="1134" w:right="2" w:hanging="283"/>
        <w:jc w:val="both"/>
        <w:rPr>
          <w:sz w:val="24"/>
          <w:szCs w:val="24"/>
        </w:rPr>
      </w:pPr>
      <w:r>
        <w:rPr>
          <w:sz w:val="24"/>
        </w:rPr>
        <w:t>prostřednictvím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držitele</w:t>
      </w:r>
      <w:r w:rsidRPr="00006684">
        <w:rPr>
          <w:spacing w:val="-3"/>
          <w:sz w:val="24"/>
        </w:rPr>
        <w:t xml:space="preserve"> </w:t>
      </w:r>
      <w:r>
        <w:rPr>
          <w:sz w:val="24"/>
        </w:rPr>
        <w:t>poštovní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licence;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zasílá</w:t>
      </w:r>
      <w:r w:rsidRPr="00006684">
        <w:rPr>
          <w:spacing w:val="-5"/>
          <w:sz w:val="24"/>
        </w:rPr>
        <w:t xml:space="preserve"> </w:t>
      </w:r>
      <w:r>
        <w:rPr>
          <w:sz w:val="24"/>
        </w:rPr>
        <w:t>se</w:t>
      </w:r>
      <w:r w:rsidRPr="00006684">
        <w:rPr>
          <w:spacing w:val="-5"/>
          <w:sz w:val="24"/>
        </w:rPr>
        <w:t xml:space="preserve"> </w:t>
      </w:r>
      <w:r>
        <w:rPr>
          <w:sz w:val="24"/>
        </w:rPr>
        <w:t>elektronickým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systémem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 xml:space="preserve">vygenerované potvrzení o vyplnění a uzavření žádosti v elektronickém systému </w:t>
      </w:r>
      <w:r w:rsidRPr="00006684">
        <w:rPr>
          <w:color w:val="0000FF"/>
          <w:sz w:val="24"/>
        </w:rPr>
        <w:t>https://dotace.praha8.cz/</w:t>
      </w:r>
      <w:r>
        <w:rPr>
          <w:sz w:val="24"/>
        </w:rPr>
        <w:t xml:space="preserve">, </w:t>
      </w:r>
      <w:r w:rsidR="00E25288">
        <w:rPr>
          <w:sz w:val="24"/>
        </w:rPr>
        <w:t>provozovaném</w:t>
      </w:r>
      <w:r w:rsidR="00E25288" w:rsidRPr="00006684">
        <w:rPr>
          <w:spacing w:val="-3"/>
          <w:sz w:val="24"/>
        </w:rPr>
        <w:t xml:space="preserve"> </w:t>
      </w:r>
      <w:r>
        <w:rPr>
          <w:sz w:val="24"/>
        </w:rPr>
        <w:t>MČ</w:t>
      </w:r>
      <w:r w:rsidRPr="00006684">
        <w:rPr>
          <w:spacing w:val="-3"/>
          <w:sz w:val="24"/>
        </w:rPr>
        <w:t xml:space="preserve"> </w:t>
      </w:r>
      <w:r>
        <w:rPr>
          <w:sz w:val="24"/>
        </w:rPr>
        <w:t>Praha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8,</w:t>
      </w:r>
      <w:r w:rsidRPr="00006684">
        <w:rPr>
          <w:spacing w:val="-3"/>
          <w:sz w:val="24"/>
        </w:rPr>
        <w:t xml:space="preserve"> </w:t>
      </w:r>
      <w:r>
        <w:rPr>
          <w:sz w:val="24"/>
        </w:rPr>
        <w:t>v</w:t>
      </w:r>
      <w:r w:rsidRPr="00006684">
        <w:rPr>
          <w:spacing w:val="-3"/>
          <w:sz w:val="24"/>
        </w:rPr>
        <w:t xml:space="preserve"> </w:t>
      </w:r>
      <w:r>
        <w:rPr>
          <w:sz w:val="24"/>
        </w:rPr>
        <w:t>uzavřené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obálce</w:t>
      </w:r>
      <w:r w:rsidRPr="00006684">
        <w:rPr>
          <w:spacing w:val="-3"/>
          <w:sz w:val="24"/>
        </w:rPr>
        <w:t xml:space="preserve"> </w:t>
      </w:r>
      <w:r>
        <w:rPr>
          <w:sz w:val="24"/>
        </w:rPr>
        <w:t>a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jasně</w:t>
      </w:r>
      <w:r w:rsidRPr="00006684">
        <w:rPr>
          <w:spacing w:val="-5"/>
          <w:sz w:val="24"/>
        </w:rPr>
        <w:t xml:space="preserve"> </w:t>
      </w:r>
      <w:r>
        <w:rPr>
          <w:sz w:val="24"/>
        </w:rPr>
        <w:t>označené:</w:t>
      </w:r>
      <w:r w:rsidRPr="00006684">
        <w:rPr>
          <w:spacing w:val="-3"/>
          <w:sz w:val="24"/>
        </w:rPr>
        <w:t xml:space="preserve"> </w:t>
      </w:r>
      <w:r>
        <w:rPr>
          <w:sz w:val="24"/>
        </w:rPr>
        <w:t>„Úřad</w:t>
      </w:r>
      <w:r w:rsidRPr="00006684">
        <w:rPr>
          <w:spacing w:val="-3"/>
          <w:sz w:val="24"/>
        </w:rPr>
        <w:t xml:space="preserve"> </w:t>
      </w:r>
      <w:r>
        <w:rPr>
          <w:sz w:val="24"/>
        </w:rPr>
        <w:t>městské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části</w:t>
      </w:r>
      <w:r w:rsidRPr="00006684">
        <w:rPr>
          <w:spacing w:val="-2"/>
          <w:sz w:val="24"/>
        </w:rPr>
        <w:t xml:space="preserve"> </w:t>
      </w:r>
      <w:r>
        <w:rPr>
          <w:sz w:val="24"/>
        </w:rPr>
        <w:t>Praha 8,</w:t>
      </w:r>
      <w:r w:rsidRPr="00006684">
        <w:rPr>
          <w:spacing w:val="-2"/>
          <w:sz w:val="24"/>
        </w:rPr>
        <w:t xml:space="preserve"> </w:t>
      </w:r>
      <w:r>
        <w:rPr>
          <w:sz w:val="24"/>
        </w:rPr>
        <w:t>odbor</w:t>
      </w:r>
      <w:r w:rsidRPr="00006684">
        <w:rPr>
          <w:spacing w:val="-3"/>
          <w:sz w:val="24"/>
        </w:rPr>
        <w:t xml:space="preserve"> </w:t>
      </w:r>
      <w:r>
        <w:rPr>
          <w:sz w:val="24"/>
        </w:rPr>
        <w:t>kultury,</w:t>
      </w:r>
      <w:r w:rsidRPr="00006684">
        <w:rPr>
          <w:spacing w:val="-2"/>
          <w:sz w:val="24"/>
        </w:rPr>
        <w:t xml:space="preserve"> </w:t>
      </w:r>
      <w:r>
        <w:rPr>
          <w:sz w:val="24"/>
        </w:rPr>
        <w:t>sportu,</w:t>
      </w:r>
      <w:r w:rsidRPr="00006684">
        <w:rPr>
          <w:spacing w:val="-2"/>
          <w:sz w:val="24"/>
        </w:rPr>
        <w:t xml:space="preserve"> </w:t>
      </w:r>
      <w:r>
        <w:rPr>
          <w:sz w:val="24"/>
        </w:rPr>
        <w:t>mládeže</w:t>
      </w:r>
      <w:r w:rsidRPr="00006684">
        <w:rPr>
          <w:spacing w:val="-1"/>
          <w:sz w:val="24"/>
        </w:rPr>
        <w:t xml:space="preserve"> </w:t>
      </w:r>
      <w:r w:rsidR="00E25288">
        <w:rPr>
          <w:sz w:val="24"/>
        </w:rPr>
        <w:t>a</w:t>
      </w:r>
      <w:r w:rsidR="00E25288">
        <w:rPr>
          <w:spacing w:val="-3"/>
          <w:sz w:val="24"/>
        </w:rPr>
        <w:t> </w:t>
      </w:r>
      <w:r>
        <w:rPr>
          <w:sz w:val="24"/>
        </w:rPr>
        <w:t>památkové</w:t>
      </w:r>
      <w:r w:rsidRPr="00006684">
        <w:rPr>
          <w:spacing w:val="-3"/>
          <w:sz w:val="24"/>
        </w:rPr>
        <w:t xml:space="preserve"> </w:t>
      </w:r>
      <w:r>
        <w:rPr>
          <w:sz w:val="24"/>
        </w:rPr>
        <w:t>péče,</w:t>
      </w:r>
      <w:r w:rsidRPr="00006684">
        <w:rPr>
          <w:spacing w:val="-2"/>
          <w:sz w:val="24"/>
        </w:rPr>
        <w:t xml:space="preserve"> </w:t>
      </w:r>
      <w:r>
        <w:rPr>
          <w:sz w:val="24"/>
        </w:rPr>
        <w:t>dotace</w:t>
      </w:r>
      <w:r w:rsidRPr="00006684">
        <w:rPr>
          <w:spacing w:val="-3"/>
          <w:sz w:val="24"/>
        </w:rPr>
        <w:t xml:space="preserve"> </w:t>
      </w:r>
      <w:r w:rsidR="006D1997">
        <w:rPr>
          <w:sz w:val="24"/>
        </w:rPr>
        <w:t>2024</w:t>
      </w:r>
      <w:r w:rsidRPr="00006684">
        <w:rPr>
          <w:spacing w:val="-2"/>
          <w:sz w:val="24"/>
        </w:rPr>
        <w:t xml:space="preserve"> </w:t>
      </w:r>
      <w:r>
        <w:rPr>
          <w:sz w:val="24"/>
        </w:rPr>
        <w:t>–</w:t>
      </w:r>
      <w:r w:rsidRPr="00006684">
        <w:rPr>
          <w:spacing w:val="-2"/>
          <w:sz w:val="24"/>
        </w:rPr>
        <w:t xml:space="preserve"> </w:t>
      </w:r>
      <w:r w:rsidR="00D93675">
        <w:rPr>
          <w:sz w:val="24"/>
        </w:rPr>
        <w:t>kultura</w:t>
      </w:r>
      <w:r>
        <w:rPr>
          <w:sz w:val="24"/>
        </w:rPr>
        <w:t>,</w:t>
      </w:r>
      <w:r w:rsidRPr="00006684">
        <w:rPr>
          <w:spacing w:val="-2"/>
          <w:sz w:val="24"/>
        </w:rPr>
        <w:t xml:space="preserve"> </w:t>
      </w:r>
      <w:r>
        <w:rPr>
          <w:sz w:val="24"/>
        </w:rPr>
        <w:t>Zenklova 1/35, 180 00 Praha 8 – Libeň“; u takto podaných žádostí je pro určení termínu doručení</w:t>
      </w:r>
      <w:r w:rsidR="00006684">
        <w:rPr>
          <w:sz w:val="24"/>
        </w:rPr>
        <w:t xml:space="preserve"> </w:t>
      </w:r>
      <w:r w:rsidRPr="00006684">
        <w:rPr>
          <w:sz w:val="24"/>
          <w:szCs w:val="24"/>
        </w:rPr>
        <w:t>žádosti</w:t>
      </w:r>
      <w:r w:rsidRPr="00006684">
        <w:rPr>
          <w:spacing w:val="-4"/>
          <w:sz w:val="24"/>
          <w:szCs w:val="24"/>
        </w:rPr>
        <w:t xml:space="preserve"> </w:t>
      </w:r>
      <w:r w:rsidRPr="00006684">
        <w:rPr>
          <w:sz w:val="24"/>
          <w:szCs w:val="24"/>
        </w:rPr>
        <w:t>poskytovateli</w:t>
      </w:r>
      <w:r w:rsidRPr="00006684">
        <w:rPr>
          <w:spacing w:val="-4"/>
          <w:sz w:val="24"/>
          <w:szCs w:val="24"/>
        </w:rPr>
        <w:t xml:space="preserve"> </w:t>
      </w:r>
      <w:r w:rsidRPr="00006684">
        <w:rPr>
          <w:sz w:val="24"/>
          <w:szCs w:val="24"/>
        </w:rPr>
        <w:t>dotace</w:t>
      </w:r>
      <w:r w:rsidRPr="00006684">
        <w:rPr>
          <w:spacing w:val="-5"/>
          <w:sz w:val="24"/>
          <w:szCs w:val="24"/>
        </w:rPr>
        <w:t xml:space="preserve"> </w:t>
      </w:r>
      <w:r w:rsidRPr="00006684">
        <w:rPr>
          <w:sz w:val="24"/>
          <w:szCs w:val="24"/>
        </w:rPr>
        <w:t>rozhodující</w:t>
      </w:r>
      <w:r w:rsidRPr="00006684">
        <w:rPr>
          <w:spacing w:val="-4"/>
          <w:sz w:val="24"/>
          <w:szCs w:val="24"/>
        </w:rPr>
        <w:t xml:space="preserve"> </w:t>
      </w:r>
      <w:r w:rsidRPr="00006684">
        <w:rPr>
          <w:sz w:val="24"/>
          <w:szCs w:val="24"/>
        </w:rPr>
        <w:t>razítko</w:t>
      </w:r>
      <w:r w:rsidRPr="00006684">
        <w:rPr>
          <w:spacing w:val="-4"/>
          <w:sz w:val="24"/>
          <w:szCs w:val="24"/>
        </w:rPr>
        <w:t xml:space="preserve"> </w:t>
      </w:r>
      <w:r w:rsidRPr="00006684">
        <w:rPr>
          <w:sz w:val="24"/>
          <w:szCs w:val="24"/>
        </w:rPr>
        <w:t>prokazující</w:t>
      </w:r>
      <w:r w:rsidRPr="00006684">
        <w:rPr>
          <w:spacing w:val="-4"/>
          <w:sz w:val="24"/>
          <w:szCs w:val="24"/>
        </w:rPr>
        <w:t xml:space="preserve"> </w:t>
      </w:r>
      <w:r w:rsidRPr="00006684">
        <w:rPr>
          <w:sz w:val="24"/>
          <w:szCs w:val="24"/>
        </w:rPr>
        <w:t>předání</w:t>
      </w:r>
      <w:r w:rsidRPr="00006684">
        <w:rPr>
          <w:spacing w:val="-4"/>
          <w:sz w:val="24"/>
          <w:szCs w:val="24"/>
        </w:rPr>
        <w:t xml:space="preserve"> </w:t>
      </w:r>
      <w:r w:rsidRPr="00006684">
        <w:rPr>
          <w:sz w:val="24"/>
          <w:szCs w:val="24"/>
        </w:rPr>
        <w:t>žádosti</w:t>
      </w:r>
      <w:r w:rsidRPr="00006684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k</w:t>
      </w:r>
      <w:r w:rsidRPr="00006684">
        <w:rPr>
          <w:spacing w:val="-4"/>
          <w:sz w:val="24"/>
          <w:szCs w:val="24"/>
        </w:rPr>
        <w:t xml:space="preserve"> </w:t>
      </w:r>
      <w:r w:rsidRPr="00006684">
        <w:rPr>
          <w:sz w:val="24"/>
          <w:szCs w:val="24"/>
        </w:rPr>
        <w:t>poštovní přepravě provozovateli poštovních služeb.</w:t>
      </w:r>
    </w:p>
    <w:p w14:paraId="292D1816" w14:textId="77777777" w:rsidR="0082431D" w:rsidRDefault="00820332" w:rsidP="006C5BCC">
      <w:pPr>
        <w:pStyle w:val="Odstavecseseznamem"/>
        <w:numPr>
          <w:ilvl w:val="0"/>
          <w:numId w:val="4"/>
        </w:numPr>
        <w:spacing w:before="0" w:after="120" w:line="276" w:lineRule="auto"/>
        <w:ind w:left="709" w:right="2" w:hanging="425"/>
        <w:rPr>
          <w:color w:val="000009"/>
          <w:sz w:val="24"/>
        </w:rPr>
      </w:pPr>
      <w:r>
        <w:rPr>
          <w:color w:val="000009"/>
          <w:sz w:val="24"/>
        </w:rPr>
        <w:t>Povinné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přílohy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formuláře</w:t>
      </w:r>
      <w:r>
        <w:rPr>
          <w:color w:val="000009"/>
          <w:spacing w:val="-2"/>
          <w:sz w:val="24"/>
        </w:rPr>
        <w:t xml:space="preserve"> žádosti:</w:t>
      </w:r>
    </w:p>
    <w:p w14:paraId="4201D72A" w14:textId="77777777" w:rsidR="0082431D" w:rsidRDefault="00820332" w:rsidP="006C5BCC">
      <w:pPr>
        <w:pStyle w:val="Odstavecseseznamem"/>
        <w:numPr>
          <w:ilvl w:val="1"/>
          <w:numId w:val="4"/>
        </w:numPr>
        <w:spacing w:before="35" w:after="120" w:line="276" w:lineRule="auto"/>
        <w:ind w:left="1134" w:right="2" w:hanging="283"/>
        <w:jc w:val="both"/>
        <w:rPr>
          <w:sz w:val="24"/>
        </w:rPr>
      </w:pPr>
      <w:bookmarkStart w:id="2" w:name="_Hlk151490036"/>
      <w:r>
        <w:rPr>
          <w:color w:val="000009"/>
          <w:sz w:val="24"/>
        </w:rPr>
        <w:t>Doklad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právní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subjektivitě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žadatele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–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originál,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úředně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ověřená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kopie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nebo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přímý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odkaz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 xml:space="preserve">na příslušnou elektronickou evidenci, kde je subjekt registrován (např. </w:t>
      </w:r>
      <w:r>
        <w:rPr>
          <w:color w:val="0000FF"/>
          <w:sz w:val="24"/>
        </w:rPr>
        <w:t>www.justice.cz)</w:t>
      </w:r>
      <w:r>
        <w:rPr>
          <w:color w:val="000009"/>
          <w:sz w:val="24"/>
        </w:rPr>
        <w:t>.</w:t>
      </w:r>
    </w:p>
    <w:bookmarkEnd w:id="2"/>
    <w:p w14:paraId="5E8229D7" w14:textId="77777777" w:rsidR="0082431D" w:rsidRDefault="00820332" w:rsidP="006C5BCC">
      <w:pPr>
        <w:pStyle w:val="Odstavecseseznamem"/>
        <w:numPr>
          <w:ilvl w:val="1"/>
          <w:numId w:val="4"/>
        </w:numPr>
        <w:tabs>
          <w:tab w:val="left" w:pos="851"/>
        </w:tabs>
        <w:spacing w:before="76" w:after="120" w:line="276" w:lineRule="auto"/>
        <w:ind w:left="1134" w:right="2" w:hanging="283"/>
        <w:jc w:val="both"/>
        <w:rPr>
          <w:sz w:val="24"/>
        </w:rPr>
      </w:pPr>
      <w:r>
        <w:rPr>
          <w:color w:val="000009"/>
          <w:sz w:val="24"/>
        </w:rPr>
        <w:t>Doklad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zřízení bankovního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účtu (kopie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nebo </w:t>
      </w:r>
      <w:r>
        <w:rPr>
          <w:color w:val="000009"/>
          <w:spacing w:val="-2"/>
          <w:sz w:val="24"/>
        </w:rPr>
        <w:t>sken).</w:t>
      </w:r>
    </w:p>
    <w:p w14:paraId="428C16B7" w14:textId="3F348244" w:rsidR="0082431D" w:rsidRDefault="00820332" w:rsidP="006C5BCC">
      <w:pPr>
        <w:pStyle w:val="Odstavecseseznamem"/>
        <w:numPr>
          <w:ilvl w:val="1"/>
          <w:numId w:val="4"/>
        </w:numPr>
        <w:tabs>
          <w:tab w:val="left" w:pos="851"/>
        </w:tabs>
        <w:spacing w:before="44" w:after="120" w:line="276" w:lineRule="auto"/>
        <w:ind w:left="1134" w:right="2" w:hanging="283"/>
        <w:jc w:val="both"/>
        <w:rPr>
          <w:sz w:val="24"/>
        </w:rPr>
      </w:pPr>
      <w:r>
        <w:rPr>
          <w:color w:val="000009"/>
          <w:sz w:val="24"/>
        </w:rPr>
        <w:t>Doklad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oprávnění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osoby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jednat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za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žadatele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–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právnická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osoba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(úředně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ověřená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kopie)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 xml:space="preserve">- jedná-li za žadatele jiná osoba než osoba k tomu oprávněná, </w:t>
      </w:r>
      <w:proofErr w:type="gramStart"/>
      <w:r>
        <w:rPr>
          <w:color w:val="000009"/>
          <w:sz w:val="24"/>
        </w:rPr>
        <w:t>doloží</w:t>
      </w:r>
      <w:proofErr w:type="gramEnd"/>
      <w:r>
        <w:rPr>
          <w:color w:val="000009"/>
          <w:sz w:val="24"/>
        </w:rPr>
        <w:t xml:space="preserve"> své právo jednat za žadatele </w:t>
      </w:r>
      <w:r w:rsidRPr="00464161">
        <w:rPr>
          <w:color w:val="000009"/>
          <w:sz w:val="24"/>
        </w:rPr>
        <w:t xml:space="preserve">úředně ověřenou </w:t>
      </w:r>
      <w:r w:rsidR="00464161" w:rsidRPr="00464161">
        <w:rPr>
          <w:color w:val="000009"/>
          <w:sz w:val="24"/>
        </w:rPr>
        <w:t xml:space="preserve">kopii </w:t>
      </w:r>
      <w:r w:rsidRPr="00464161">
        <w:rPr>
          <w:color w:val="000009"/>
          <w:sz w:val="24"/>
        </w:rPr>
        <w:t>pln</w:t>
      </w:r>
      <w:r w:rsidR="00464161" w:rsidRPr="00464161">
        <w:rPr>
          <w:color w:val="000009"/>
          <w:sz w:val="24"/>
        </w:rPr>
        <w:t>é</w:t>
      </w:r>
      <w:r w:rsidRPr="00464161">
        <w:rPr>
          <w:color w:val="000009"/>
          <w:sz w:val="24"/>
        </w:rPr>
        <w:t xml:space="preserve"> moc</w:t>
      </w:r>
      <w:r w:rsidR="00464161">
        <w:rPr>
          <w:color w:val="000009"/>
          <w:sz w:val="24"/>
        </w:rPr>
        <w:t>i</w:t>
      </w:r>
      <w:r w:rsidRPr="00464161">
        <w:rPr>
          <w:color w:val="000009"/>
          <w:sz w:val="24"/>
        </w:rPr>
        <w:t>.</w:t>
      </w:r>
    </w:p>
    <w:p w14:paraId="13503CC1" w14:textId="59195968" w:rsidR="0082431D" w:rsidRDefault="00820332" w:rsidP="006C5BCC">
      <w:pPr>
        <w:pStyle w:val="Odstavecseseznamem"/>
        <w:numPr>
          <w:ilvl w:val="0"/>
          <w:numId w:val="4"/>
        </w:numPr>
        <w:spacing w:before="0" w:after="120" w:line="276" w:lineRule="auto"/>
        <w:ind w:left="709" w:right="2" w:hanging="425"/>
        <w:jc w:val="both"/>
        <w:rPr>
          <w:sz w:val="24"/>
        </w:rPr>
      </w:pPr>
      <w:r>
        <w:rPr>
          <w:sz w:val="24"/>
        </w:rPr>
        <w:t>Informace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dotačním</w:t>
      </w:r>
      <w:r>
        <w:rPr>
          <w:spacing w:val="-2"/>
          <w:sz w:val="24"/>
        </w:rPr>
        <w:t xml:space="preserve"> </w:t>
      </w:r>
      <w:r>
        <w:rPr>
          <w:sz w:val="24"/>
        </w:rPr>
        <w:t>řízení</w:t>
      </w:r>
      <w:r>
        <w:rPr>
          <w:spacing w:val="-4"/>
          <w:sz w:val="24"/>
        </w:rPr>
        <w:t xml:space="preserve"> </w:t>
      </w:r>
      <w:r>
        <w:rPr>
          <w:sz w:val="24"/>
        </w:rPr>
        <w:t>poskytuje:</w:t>
      </w:r>
      <w:r>
        <w:rPr>
          <w:spacing w:val="-4"/>
          <w:sz w:val="24"/>
        </w:rPr>
        <w:t xml:space="preserve"> </w:t>
      </w:r>
      <w:r>
        <w:rPr>
          <w:sz w:val="24"/>
        </w:rPr>
        <w:t>Mgr.</w:t>
      </w:r>
      <w:r>
        <w:rPr>
          <w:spacing w:val="-4"/>
          <w:sz w:val="24"/>
        </w:rPr>
        <w:t xml:space="preserve"> </w:t>
      </w:r>
      <w:r>
        <w:rPr>
          <w:sz w:val="24"/>
        </w:rPr>
        <w:t>Vladimír</w:t>
      </w:r>
      <w:r>
        <w:rPr>
          <w:spacing w:val="-4"/>
          <w:sz w:val="24"/>
        </w:rPr>
        <w:t xml:space="preserve"> </w:t>
      </w:r>
      <w:r>
        <w:rPr>
          <w:sz w:val="24"/>
        </w:rPr>
        <w:t>Slabý,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vedoucí OKSMPP ÚMČ Praha 8, tel. 222 805 118, email: </w:t>
      </w:r>
      <w:hyperlink r:id="rId8">
        <w:r>
          <w:rPr>
            <w:color w:val="0000FF"/>
            <w:sz w:val="24"/>
          </w:rPr>
          <w:t>vladimir.slaby@praha8.cz</w:t>
        </w:r>
        <w:r>
          <w:rPr>
            <w:sz w:val="24"/>
          </w:rPr>
          <w:t>.</w:t>
        </w:r>
      </w:hyperlink>
    </w:p>
    <w:p w14:paraId="08377C87" w14:textId="77777777" w:rsidR="0082431D" w:rsidRDefault="00820332" w:rsidP="006C5BCC">
      <w:pPr>
        <w:pStyle w:val="Odstavecseseznamem"/>
        <w:numPr>
          <w:ilvl w:val="0"/>
          <w:numId w:val="4"/>
        </w:numPr>
        <w:spacing w:before="0" w:after="120" w:line="276" w:lineRule="auto"/>
        <w:ind w:left="709" w:right="2" w:hanging="425"/>
        <w:rPr>
          <w:color w:val="000009"/>
          <w:sz w:val="24"/>
        </w:rPr>
      </w:pPr>
      <w:r>
        <w:rPr>
          <w:color w:val="000009"/>
          <w:sz w:val="24"/>
        </w:rPr>
        <w:lastRenderedPageBreak/>
        <w:t>Žádost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dotaci se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žadateli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po skončení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řízení </w:t>
      </w:r>
      <w:r>
        <w:rPr>
          <w:color w:val="000009"/>
          <w:spacing w:val="-2"/>
          <w:sz w:val="24"/>
        </w:rPr>
        <w:t>nevrací.</w:t>
      </w:r>
    </w:p>
    <w:p w14:paraId="53B0F44C" w14:textId="77777777" w:rsidR="0082431D" w:rsidRDefault="00820332" w:rsidP="006C5BCC">
      <w:pPr>
        <w:pStyle w:val="Odstavecseseznamem"/>
        <w:numPr>
          <w:ilvl w:val="0"/>
          <w:numId w:val="4"/>
        </w:numPr>
        <w:spacing w:before="39" w:after="120" w:line="276" w:lineRule="auto"/>
        <w:ind w:left="709" w:hanging="425"/>
        <w:jc w:val="both"/>
        <w:rPr>
          <w:color w:val="000009"/>
          <w:sz w:val="24"/>
        </w:rPr>
      </w:pPr>
      <w:r>
        <w:rPr>
          <w:color w:val="000009"/>
          <w:sz w:val="24"/>
        </w:rPr>
        <w:t>Pokud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žadatel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nesplňuje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výše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uvedené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podmínky,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je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jeho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žádost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vyřazena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z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 xml:space="preserve">dotačního </w:t>
      </w:r>
      <w:r>
        <w:rPr>
          <w:color w:val="000009"/>
          <w:spacing w:val="-2"/>
          <w:sz w:val="24"/>
        </w:rPr>
        <w:t>řízení.</w:t>
      </w:r>
    </w:p>
    <w:p w14:paraId="4698FCB9" w14:textId="77777777" w:rsidR="0082431D" w:rsidRPr="00820332" w:rsidRDefault="00820332" w:rsidP="006C5BCC">
      <w:pPr>
        <w:pStyle w:val="Odstavecseseznamem"/>
        <w:numPr>
          <w:ilvl w:val="0"/>
          <w:numId w:val="4"/>
        </w:numPr>
        <w:spacing w:before="1" w:after="120" w:line="276" w:lineRule="auto"/>
        <w:ind w:left="709" w:right="2" w:hanging="425"/>
        <w:rPr>
          <w:color w:val="000009"/>
          <w:sz w:val="24"/>
          <w:szCs w:val="24"/>
        </w:rPr>
      </w:pPr>
      <w:r>
        <w:rPr>
          <w:color w:val="000009"/>
          <w:sz w:val="24"/>
        </w:rPr>
        <w:t>Žadatel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okamžikem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podání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žádosti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souhlasí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se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zpracováním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osobních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údajů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v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souladu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 xml:space="preserve">se zákonem č. </w:t>
      </w:r>
      <w:r w:rsidRPr="00820332">
        <w:rPr>
          <w:color w:val="000009"/>
          <w:sz w:val="24"/>
          <w:szCs w:val="24"/>
        </w:rPr>
        <w:t>110/2019 Sb., o zpracování osobních údajů.</w:t>
      </w:r>
    </w:p>
    <w:p w14:paraId="623B075E" w14:textId="60290EAC" w:rsidR="0082431D" w:rsidRPr="00820332" w:rsidRDefault="00F77362" w:rsidP="006C5BCC">
      <w:pPr>
        <w:pStyle w:val="Odstavecseseznamem"/>
        <w:numPr>
          <w:ilvl w:val="0"/>
          <w:numId w:val="4"/>
        </w:numPr>
        <w:spacing w:after="120" w:line="276" w:lineRule="auto"/>
        <w:ind w:left="709" w:right="2" w:hanging="425"/>
        <w:jc w:val="both"/>
        <w:rPr>
          <w:sz w:val="24"/>
          <w:szCs w:val="24"/>
        </w:rPr>
      </w:pPr>
      <w:r>
        <w:rPr>
          <w:color w:val="000009"/>
          <w:sz w:val="24"/>
          <w:szCs w:val="24"/>
        </w:rPr>
        <w:t>Formulář žádosti</w:t>
      </w:r>
      <w:r w:rsidR="00820332" w:rsidRPr="00820332">
        <w:rPr>
          <w:color w:val="000009"/>
          <w:spacing w:val="-2"/>
          <w:sz w:val="24"/>
          <w:szCs w:val="24"/>
        </w:rPr>
        <w:t xml:space="preserve"> </w:t>
      </w:r>
      <w:r w:rsidR="00820332" w:rsidRPr="00820332">
        <w:rPr>
          <w:color w:val="000009"/>
          <w:sz w:val="24"/>
          <w:szCs w:val="24"/>
        </w:rPr>
        <w:t>bude</w:t>
      </w:r>
      <w:r w:rsidR="00820332" w:rsidRPr="00820332">
        <w:rPr>
          <w:color w:val="000009"/>
          <w:spacing w:val="-2"/>
          <w:sz w:val="24"/>
          <w:szCs w:val="24"/>
        </w:rPr>
        <w:t xml:space="preserve"> </w:t>
      </w:r>
      <w:r w:rsidR="00820332" w:rsidRPr="00820332">
        <w:rPr>
          <w:color w:val="000009"/>
          <w:sz w:val="24"/>
          <w:szCs w:val="24"/>
        </w:rPr>
        <w:t>zveřejněn</w:t>
      </w:r>
      <w:r w:rsidR="00820332" w:rsidRPr="00820332">
        <w:rPr>
          <w:color w:val="000009"/>
          <w:spacing w:val="-2"/>
          <w:sz w:val="24"/>
          <w:szCs w:val="24"/>
        </w:rPr>
        <w:t xml:space="preserve"> </w:t>
      </w:r>
      <w:r w:rsidR="00820332" w:rsidRPr="00820332">
        <w:rPr>
          <w:color w:val="000009"/>
          <w:sz w:val="24"/>
          <w:szCs w:val="24"/>
        </w:rPr>
        <w:t>na</w:t>
      </w:r>
      <w:r w:rsidR="00820332" w:rsidRPr="00820332">
        <w:rPr>
          <w:color w:val="000009"/>
          <w:spacing w:val="-2"/>
          <w:sz w:val="24"/>
          <w:szCs w:val="24"/>
        </w:rPr>
        <w:t xml:space="preserve"> </w:t>
      </w:r>
      <w:r w:rsidR="00820332" w:rsidRPr="00820332">
        <w:rPr>
          <w:color w:val="000009"/>
          <w:sz w:val="24"/>
          <w:szCs w:val="24"/>
        </w:rPr>
        <w:t>internetové</w:t>
      </w:r>
      <w:r w:rsidR="00820332" w:rsidRPr="00820332">
        <w:rPr>
          <w:color w:val="000009"/>
          <w:spacing w:val="-3"/>
          <w:sz w:val="24"/>
          <w:szCs w:val="24"/>
        </w:rPr>
        <w:t xml:space="preserve"> </w:t>
      </w:r>
      <w:r w:rsidR="00820332" w:rsidRPr="00820332">
        <w:rPr>
          <w:color w:val="000009"/>
          <w:sz w:val="24"/>
          <w:szCs w:val="24"/>
        </w:rPr>
        <w:t>adrese</w:t>
      </w:r>
      <w:r w:rsidR="00820332" w:rsidRPr="00820332">
        <w:rPr>
          <w:color w:val="000009"/>
          <w:spacing w:val="2"/>
          <w:sz w:val="24"/>
          <w:szCs w:val="24"/>
        </w:rPr>
        <w:t xml:space="preserve"> </w:t>
      </w:r>
      <w:r w:rsidR="00820332" w:rsidRPr="00820332">
        <w:rPr>
          <w:sz w:val="24"/>
          <w:szCs w:val="24"/>
        </w:rPr>
        <w:t>https://dotace.praha8.cz/,</w:t>
      </w:r>
      <w:r w:rsidR="00820332" w:rsidRPr="00820332">
        <w:rPr>
          <w:spacing w:val="1"/>
          <w:sz w:val="24"/>
          <w:szCs w:val="24"/>
        </w:rPr>
        <w:t xml:space="preserve"> </w:t>
      </w:r>
      <w:r w:rsidR="00820332" w:rsidRPr="00820332">
        <w:rPr>
          <w:color w:val="000009"/>
          <w:sz w:val="24"/>
          <w:szCs w:val="24"/>
        </w:rPr>
        <w:t>a</w:t>
      </w:r>
      <w:r w:rsidR="00820332" w:rsidRPr="00820332">
        <w:rPr>
          <w:color w:val="000009"/>
          <w:spacing w:val="-2"/>
          <w:sz w:val="24"/>
          <w:szCs w:val="24"/>
        </w:rPr>
        <w:t xml:space="preserve"> </w:t>
      </w:r>
      <w:r w:rsidR="00820332" w:rsidRPr="00820332">
        <w:rPr>
          <w:color w:val="000009"/>
          <w:sz w:val="24"/>
          <w:szCs w:val="24"/>
        </w:rPr>
        <w:t>bude</w:t>
      </w:r>
      <w:r w:rsidR="00820332" w:rsidRPr="00820332">
        <w:rPr>
          <w:color w:val="000009"/>
          <w:spacing w:val="-2"/>
          <w:sz w:val="24"/>
          <w:szCs w:val="24"/>
        </w:rPr>
        <w:t xml:space="preserve"> přístupn</w:t>
      </w:r>
      <w:r>
        <w:rPr>
          <w:color w:val="000009"/>
          <w:spacing w:val="-2"/>
          <w:sz w:val="24"/>
          <w:szCs w:val="24"/>
        </w:rPr>
        <w:t>ý</w:t>
      </w:r>
      <w:r w:rsidR="00006684" w:rsidRPr="00820332">
        <w:rPr>
          <w:color w:val="000009"/>
          <w:spacing w:val="-2"/>
          <w:sz w:val="24"/>
          <w:szCs w:val="24"/>
        </w:rPr>
        <w:t xml:space="preserve"> </w:t>
      </w:r>
      <w:r w:rsidR="00A0745A" w:rsidRPr="00A0745A">
        <w:rPr>
          <w:color w:val="000009"/>
          <w:sz w:val="24"/>
          <w:szCs w:val="24"/>
        </w:rPr>
        <w:t>25.</w:t>
      </w:r>
      <w:r w:rsidR="006D1847">
        <w:rPr>
          <w:color w:val="000009"/>
          <w:sz w:val="24"/>
          <w:szCs w:val="24"/>
        </w:rPr>
        <w:t xml:space="preserve"> </w:t>
      </w:r>
      <w:r w:rsidR="00A0745A" w:rsidRPr="00A0745A">
        <w:rPr>
          <w:color w:val="000009"/>
          <w:sz w:val="24"/>
          <w:szCs w:val="24"/>
        </w:rPr>
        <w:t>3</w:t>
      </w:r>
      <w:r w:rsidR="00D93675" w:rsidRPr="00A0745A">
        <w:rPr>
          <w:sz w:val="24"/>
          <w:szCs w:val="24"/>
        </w:rPr>
        <w:t>.</w:t>
      </w:r>
      <w:r w:rsidR="00D93675" w:rsidRPr="00820332">
        <w:rPr>
          <w:spacing w:val="-1"/>
          <w:sz w:val="24"/>
          <w:szCs w:val="24"/>
        </w:rPr>
        <w:t xml:space="preserve"> </w:t>
      </w:r>
      <w:r w:rsidR="006D1997" w:rsidRPr="00820332">
        <w:rPr>
          <w:spacing w:val="-2"/>
          <w:sz w:val="24"/>
          <w:szCs w:val="24"/>
        </w:rPr>
        <w:t>2024</w:t>
      </w:r>
      <w:r w:rsidR="00D93675" w:rsidRPr="00820332">
        <w:rPr>
          <w:spacing w:val="-2"/>
          <w:sz w:val="24"/>
          <w:szCs w:val="24"/>
        </w:rPr>
        <w:t>.</w:t>
      </w:r>
    </w:p>
    <w:p w14:paraId="1CB45F18" w14:textId="77777777" w:rsidR="009F37F1" w:rsidRDefault="009F37F1" w:rsidP="006C5BCC">
      <w:pPr>
        <w:spacing w:line="276" w:lineRule="auto"/>
        <w:ind w:left="276" w:right="2"/>
        <w:jc w:val="center"/>
        <w:rPr>
          <w:b/>
          <w:color w:val="000009"/>
          <w:sz w:val="24"/>
        </w:rPr>
      </w:pPr>
    </w:p>
    <w:p w14:paraId="626EBCC5" w14:textId="2F6DA735" w:rsidR="0082431D" w:rsidRDefault="00820332" w:rsidP="006C5BCC">
      <w:pPr>
        <w:spacing w:line="276" w:lineRule="auto"/>
        <w:ind w:left="276"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Článek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pacing w:val="-5"/>
          <w:sz w:val="24"/>
        </w:rPr>
        <w:t>IV.</w:t>
      </w:r>
    </w:p>
    <w:p w14:paraId="4D4CAC4E" w14:textId="77777777" w:rsidR="0082431D" w:rsidRDefault="00820332" w:rsidP="006C5BCC">
      <w:pPr>
        <w:spacing w:after="120" w:line="276" w:lineRule="auto"/>
        <w:ind w:left="278"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Evidence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a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podmínky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pro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poskytnutí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pacing w:val="-2"/>
          <w:sz w:val="24"/>
        </w:rPr>
        <w:t>dotace</w:t>
      </w:r>
    </w:p>
    <w:p w14:paraId="117B04E8" w14:textId="77777777" w:rsidR="0082431D" w:rsidRDefault="00820332" w:rsidP="006C5BCC">
      <w:pPr>
        <w:pStyle w:val="Odstavecseseznamem"/>
        <w:numPr>
          <w:ilvl w:val="0"/>
          <w:numId w:val="2"/>
        </w:numPr>
        <w:spacing w:after="120" w:line="276" w:lineRule="auto"/>
        <w:ind w:left="709" w:right="2" w:hanging="425"/>
        <w:jc w:val="both"/>
        <w:rPr>
          <w:color w:val="000009"/>
          <w:sz w:val="24"/>
        </w:rPr>
      </w:pPr>
      <w:r>
        <w:rPr>
          <w:color w:val="000009"/>
          <w:sz w:val="24"/>
        </w:rPr>
        <w:t>OKSMPP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ÚMČ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8 žádosti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přijme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od podatelny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Úřadu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MČ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8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zaeviduje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5"/>
          <w:sz w:val="24"/>
        </w:rPr>
        <w:t>je.</w:t>
      </w:r>
    </w:p>
    <w:p w14:paraId="3777E038" w14:textId="77777777" w:rsidR="0082431D" w:rsidRDefault="00820332" w:rsidP="006C5BCC">
      <w:pPr>
        <w:pStyle w:val="Odstavecseseznamem"/>
        <w:numPr>
          <w:ilvl w:val="0"/>
          <w:numId w:val="2"/>
        </w:numPr>
        <w:spacing w:after="120" w:line="276" w:lineRule="auto"/>
        <w:ind w:left="709" w:right="2" w:hanging="425"/>
        <w:jc w:val="both"/>
        <w:rPr>
          <w:color w:val="000009"/>
          <w:sz w:val="24"/>
        </w:rPr>
      </w:pPr>
      <w:r>
        <w:rPr>
          <w:color w:val="000009"/>
          <w:sz w:val="24"/>
        </w:rPr>
        <w:t>Do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dotačního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řízení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budou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zařazeny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pouze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žádosti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podané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příslušném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formuláři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 xml:space="preserve">žádosti, zveřejněném na internetové adrese </w:t>
      </w:r>
      <w:r>
        <w:rPr>
          <w:sz w:val="24"/>
        </w:rPr>
        <w:t>elektronického systému (https://dotace.praha8.cz/).</w:t>
      </w:r>
    </w:p>
    <w:p w14:paraId="0CE19711" w14:textId="24A8FDCC" w:rsidR="0082431D" w:rsidRDefault="00820332" w:rsidP="006C5BCC">
      <w:pPr>
        <w:pStyle w:val="Odstavecseseznamem"/>
        <w:numPr>
          <w:ilvl w:val="0"/>
          <w:numId w:val="2"/>
        </w:numPr>
        <w:spacing w:before="0" w:after="120" w:line="276" w:lineRule="auto"/>
        <w:ind w:left="709" w:right="2" w:hanging="425"/>
        <w:jc w:val="both"/>
        <w:rPr>
          <w:color w:val="000009"/>
          <w:sz w:val="24"/>
        </w:rPr>
      </w:pPr>
      <w:r>
        <w:rPr>
          <w:color w:val="000009"/>
          <w:sz w:val="24"/>
        </w:rPr>
        <w:t>Žádost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bude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vyřazena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z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dotačního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řízení,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pokud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nebudou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splněny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podmínky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uvedené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v</w:t>
      </w:r>
      <w:r w:rsidR="00006684">
        <w:rPr>
          <w:color w:val="000009"/>
          <w:sz w:val="24"/>
        </w:rPr>
        <w:t> </w:t>
      </w:r>
      <w:r>
        <w:rPr>
          <w:color w:val="000009"/>
          <w:sz w:val="24"/>
        </w:rPr>
        <w:t>těchto Podmínkách.</w:t>
      </w:r>
    </w:p>
    <w:p w14:paraId="456D2F08" w14:textId="77777777" w:rsidR="0082431D" w:rsidRDefault="00820332" w:rsidP="006C5BCC">
      <w:pPr>
        <w:pStyle w:val="Odstavecseseznamem"/>
        <w:numPr>
          <w:ilvl w:val="0"/>
          <w:numId w:val="2"/>
        </w:numPr>
        <w:spacing w:before="0" w:after="120" w:line="276" w:lineRule="auto"/>
        <w:ind w:left="709" w:right="2" w:hanging="425"/>
        <w:jc w:val="both"/>
        <w:rPr>
          <w:color w:val="000009"/>
          <w:sz w:val="24"/>
        </w:rPr>
      </w:pPr>
      <w:r>
        <w:rPr>
          <w:color w:val="000009"/>
          <w:sz w:val="24"/>
        </w:rPr>
        <w:t>Evidenci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žádosti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nelze považovat za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příslib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poskytnutí </w:t>
      </w:r>
      <w:r>
        <w:rPr>
          <w:color w:val="000009"/>
          <w:spacing w:val="-2"/>
          <w:sz w:val="24"/>
        </w:rPr>
        <w:t>dotace.</w:t>
      </w:r>
    </w:p>
    <w:p w14:paraId="08B2272B" w14:textId="4214A351" w:rsidR="0082431D" w:rsidRDefault="00820332" w:rsidP="006C5BCC">
      <w:pPr>
        <w:pStyle w:val="Odstavecseseznamem"/>
        <w:numPr>
          <w:ilvl w:val="0"/>
          <w:numId w:val="2"/>
        </w:numPr>
        <w:spacing w:before="39" w:after="120" w:line="276" w:lineRule="auto"/>
        <w:ind w:left="709" w:right="2" w:hanging="425"/>
        <w:jc w:val="both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poskytnutí</w:t>
      </w:r>
      <w:r>
        <w:rPr>
          <w:spacing w:val="-2"/>
          <w:sz w:val="24"/>
        </w:rPr>
        <w:t xml:space="preserve"> </w:t>
      </w:r>
      <w:r>
        <w:rPr>
          <w:sz w:val="24"/>
        </w:rPr>
        <w:t>dotací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výši</w:t>
      </w:r>
      <w:r>
        <w:rPr>
          <w:spacing w:val="-2"/>
          <w:sz w:val="24"/>
        </w:rPr>
        <w:t xml:space="preserve"> </w:t>
      </w:r>
      <w:r>
        <w:rPr>
          <w:sz w:val="24"/>
        </w:rPr>
        <w:t>nad</w:t>
      </w:r>
      <w:r>
        <w:rPr>
          <w:spacing w:val="-2"/>
          <w:sz w:val="24"/>
        </w:rPr>
        <w:t xml:space="preserve"> </w:t>
      </w:r>
      <w:r w:rsidR="00262209">
        <w:rPr>
          <w:spacing w:val="-2"/>
          <w:sz w:val="24"/>
        </w:rPr>
        <w:t>2</w:t>
      </w:r>
      <w:r w:rsidR="001D3369">
        <w:rPr>
          <w:sz w:val="24"/>
        </w:rPr>
        <w:t>50</w:t>
      </w:r>
      <w:r w:rsidR="00262209">
        <w:rPr>
          <w:sz w:val="24"/>
        </w:rPr>
        <w:t> </w:t>
      </w:r>
      <w:r>
        <w:rPr>
          <w:sz w:val="24"/>
        </w:rPr>
        <w:t>000</w:t>
      </w:r>
      <w:r>
        <w:rPr>
          <w:spacing w:val="-2"/>
          <w:sz w:val="24"/>
        </w:rPr>
        <w:t xml:space="preserve"> </w:t>
      </w:r>
      <w:r>
        <w:rPr>
          <w:sz w:val="24"/>
        </w:rPr>
        <w:t>Kč</w:t>
      </w:r>
      <w:r>
        <w:rPr>
          <w:spacing w:val="-4"/>
          <w:sz w:val="24"/>
        </w:rPr>
        <w:t xml:space="preserve"> </w:t>
      </w:r>
      <w:r>
        <w:rPr>
          <w:sz w:val="24"/>
        </w:rPr>
        <w:t>rozhoduje</w:t>
      </w:r>
      <w:r>
        <w:rPr>
          <w:spacing w:val="-2"/>
          <w:sz w:val="24"/>
        </w:rPr>
        <w:t xml:space="preserve"> </w:t>
      </w:r>
      <w:r>
        <w:rPr>
          <w:sz w:val="24"/>
        </w:rPr>
        <w:t>Zastupitelstvo</w:t>
      </w:r>
      <w:r>
        <w:rPr>
          <w:spacing w:val="-2"/>
          <w:sz w:val="24"/>
        </w:rPr>
        <w:t xml:space="preserve"> </w:t>
      </w:r>
      <w:r>
        <w:rPr>
          <w:sz w:val="24"/>
        </w:rPr>
        <w:t>MČ</w:t>
      </w:r>
      <w:r>
        <w:rPr>
          <w:spacing w:val="-4"/>
          <w:sz w:val="24"/>
        </w:rPr>
        <w:t xml:space="preserve"> </w:t>
      </w:r>
      <w:r>
        <w:rPr>
          <w:sz w:val="24"/>
        </w:rPr>
        <w:t>Praha</w:t>
      </w:r>
      <w:r>
        <w:rPr>
          <w:spacing w:val="-3"/>
          <w:sz w:val="24"/>
        </w:rPr>
        <w:t xml:space="preserve"> </w:t>
      </w:r>
      <w:r>
        <w:rPr>
          <w:sz w:val="24"/>
        </w:rPr>
        <w:t>8,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 w:rsidR="009F37F1">
        <w:rPr>
          <w:spacing w:val="-3"/>
          <w:sz w:val="24"/>
        </w:rPr>
        <w:t> 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na návrh</w:t>
      </w:r>
      <w:r>
        <w:rPr>
          <w:spacing w:val="-1"/>
          <w:sz w:val="24"/>
        </w:rPr>
        <w:t xml:space="preserve"> </w:t>
      </w:r>
      <w:r>
        <w:rPr>
          <w:sz w:val="24"/>
        </w:rPr>
        <w:t>Rady</w:t>
      </w:r>
      <w:r>
        <w:rPr>
          <w:spacing w:val="-1"/>
          <w:sz w:val="24"/>
        </w:rPr>
        <w:t xml:space="preserve"> </w:t>
      </w:r>
      <w:r>
        <w:rPr>
          <w:sz w:val="24"/>
        </w:rPr>
        <w:t>MČ</w:t>
      </w:r>
      <w:r>
        <w:rPr>
          <w:spacing w:val="-1"/>
          <w:sz w:val="24"/>
        </w:rPr>
        <w:t xml:space="preserve"> </w:t>
      </w:r>
      <w:r>
        <w:rPr>
          <w:sz w:val="24"/>
        </w:rPr>
        <w:t>Praha</w:t>
      </w:r>
      <w:r>
        <w:rPr>
          <w:spacing w:val="-2"/>
          <w:sz w:val="24"/>
        </w:rPr>
        <w:t xml:space="preserve"> </w:t>
      </w:r>
      <w:r>
        <w:rPr>
          <w:sz w:val="24"/>
        </w:rPr>
        <w:t>8 a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základě</w:t>
      </w:r>
      <w:r>
        <w:rPr>
          <w:spacing w:val="-3"/>
          <w:sz w:val="24"/>
        </w:rPr>
        <w:t xml:space="preserve"> </w:t>
      </w:r>
      <w:r>
        <w:rPr>
          <w:sz w:val="24"/>
        </w:rPr>
        <w:t>doporučení hodnotící</w:t>
      </w:r>
      <w:r>
        <w:rPr>
          <w:spacing w:val="-1"/>
          <w:sz w:val="24"/>
        </w:rPr>
        <w:t xml:space="preserve"> </w:t>
      </w:r>
      <w:r>
        <w:rPr>
          <w:sz w:val="24"/>
        </w:rPr>
        <w:t>komise,</w:t>
      </w:r>
      <w:r>
        <w:rPr>
          <w:spacing w:val="-1"/>
          <w:sz w:val="24"/>
        </w:rPr>
        <w:t xml:space="preserve"> </w:t>
      </w:r>
      <w:r>
        <w:rPr>
          <w:sz w:val="24"/>
        </w:rPr>
        <w:t>jmenované</w:t>
      </w:r>
      <w:r>
        <w:rPr>
          <w:spacing w:val="-2"/>
          <w:sz w:val="24"/>
        </w:rPr>
        <w:t xml:space="preserve"> </w:t>
      </w:r>
      <w:r>
        <w:rPr>
          <w:sz w:val="24"/>
        </w:rPr>
        <w:t>Radou</w:t>
      </w:r>
      <w:r>
        <w:rPr>
          <w:spacing w:val="-1"/>
          <w:sz w:val="24"/>
        </w:rPr>
        <w:t xml:space="preserve"> </w:t>
      </w:r>
      <w:r>
        <w:rPr>
          <w:sz w:val="24"/>
        </w:rPr>
        <w:t>MČ Praha 8. O</w:t>
      </w:r>
      <w:r w:rsidR="00735D94">
        <w:rPr>
          <w:sz w:val="24"/>
        </w:rPr>
        <w:t> </w:t>
      </w:r>
      <w:r>
        <w:rPr>
          <w:sz w:val="24"/>
        </w:rPr>
        <w:t xml:space="preserve">poskytnutí dotací do </w:t>
      </w:r>
      <w:r w:rsidR="00262209">
        <w:rPr>
          <w:sz w:val="24"/>
        </w:rPr>
        <w:t>2</w:t>
      </w:r>
      <w:r w:rsidR="001D3369">
        <w:rPr>
          <w:sz w:val="24"/>
        </w:rPr>
        <w:t>50</w:t>
      </w:r>
      <w:r w:rsidR="00262209">
        <w:rPr>
          <w:sz w:val="24"/>
        </w:rPr>
        <w:t> </w:t>
      </w:r>
      <w:r>
        <w:rPr>
          <w:sz w:val="24"/>
        </w:rPr>
        <w:t>000 Kč včetně rozhoduje Rada MČ Praha 8 na základě doporučení hodnotící komise, jmenované Radou MČ Praha 8.</w:t>
      </w:r>
    </w:p>
    <w:p w14:paraId="0F651668" w14:textId="481DC435" w:rsidR="0082431D" w:rsidRPr="00BF68DA" w:rsidRDefault="00820332" w:rsidP="006C5BCC">
      <w:pPr>
        <w:pStyle w:val="Odstavecseseznamem"/>
        <w:numPr>
          <w:ilvl w:val="0"/>
          <w:numId w:val="2"/>
        </w:numPr>
        <w:spacing w:after="120" w:line="276" w:lineRule="auto"/>
        <w:ind w:left="709" w:right="2" w:hanging="425"/>
        <w:jc w:val="both"/>
        <w:rPr>
          <w:sz w:val="24"/>
          <w:szCs w:val="24"/>
        </w:rPr>
      </w:pPr>
      <w:r w:rsidRPr="00BF68DA">
        <w:rPr>
          <w:sz w:val="24"/>
        </w:rPr>
        <w:t>Po schválení výsledků dotačního řízení Zastupitelstvem MČ Praha 8 nebo Radou MČ Praha</w:t>
      </w:r>
      <w:r w:rsidR="00B94D96" w:rsidRPr="00BF68DA">
        <w:rPr>
          <w:sz w:val="24"/>
        </w:rPr>
        <w:t> </w:t>
      </w:r>
      <w:r w:rsidRPr="00BF68DA">
        <w:rPr>
          <w:sz w:val="24"/>
        </w:rPr>
        <w:t>8, budou žadatelé o dotaci o výsledcích dotačního řízení informováni písemně</w:t>
      </w:r>
      <w:r w:rsidR="00006684" w:rsidRPr="00BF68DA">
        <w:rPr>
          <w:sz w:val="24"/>
        </w:rPr>
        <w:t xml:space="preserve"> </w:t>
      </w:r>
      <w:r w:rsidRPr="00BF68DA">
        <w:rPr>
          <w:sz w:val="24"/>
        </w:rPr>
        <w:t>prostřednictvím OKSMPP ÚMČ Praha 8. Žadatelé o dotaci budou informováni také na internetových stránkách MČ Praha 8, a prostřednictvím elektronického systému</w:t>
      </w:r>
      <w:r w:rsidR="00006684" w:rsidRPr="00BF68DA">
        <w:rPr>
          <w:sz w:val="24"/>
        </w:rPr>
        <w:t xml:space="preserve"> </w:t>
      </w:r>
      <w:r w:rsidRPr="00BF68DA">
        <w:rPr>
          <w:sz w:val="24"/>
        </w:rPr>
        <w:t>https://</w:t>
      </w:r>
      <w:r w:rsidRPr="00BF68DA">
        <w:rPr>
          <w:sz w:val="24"/>
          <w:szCs w:val="24"/>
        </w:rPr>
        <w:t>dotace.praha8.cz/, provozovaného MČ Praha 8.</w:t>
      </w:r>
    </w:p>
    <w:p w14:paraId="34195C2A" w14:textId="31B5B338" w:rsidR="0082431D" w:rsidRPr="00BF68DA" w:rsidRDefault="00820332" w:rsidP="006C5BCC">
      <w:pPr>
        <w:pStyle w:val="Odstavecseseznamem"/>
        <w:numPr>
          <w:ilvl w:val="0"/>
          <w:numId w:val="2"/>
        </w:numPr>
        <w:spacing w:after="120" w:line="276" w:lineRule="auto"/>
        <w:ind w:left="709" w:right="2" w:hanging="425"/>
        <w:jc w:val="both"/>
        <w:rPr>
          <w:sz w:val="24"/>
          <w:szCs w:val="24"/>
        </w:rPr>
      </w:pPr>
      <w:r w:rsidRPr="00BF68DA">
        <w:rPr>
          <w:color w:val="000009"/>
          <w:sz w:val="24"/>
          <w:szCs w:val="24"/>
        </w:rPr>
        <w:t>Příjemci</w:t>
      </w:r>
      <w:r w:rsidRPr="00BF68DA">
        <w:rPr>
          <w:color w:val="000009"/>
          <w:spacing w:val="-3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dotace</w:t>
      </w:r>
      <w:r w:rsidRPr="00BF68DA">
        <w:rPr>
          <w:color w:val="000009"/>
          <w:spacing w:val="-4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jsou</w:t>
      </w:r>
      <w:r w:rsidRPr="00BF68DA">
        <w:rPr>
          <w:color w:val="000009"/>
          <w:spacing w:val="-3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povinni</w:t>
      </w:r>
      <w:r w:rsidRPr="00BF68DA">
        <w:rPr>
          <w:color w:val="000009"/>
          <w:spacing w:val="-3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dostavit</w:t>
      </w:r>
      <w:r w:rsidRPr="00BF68DA">
        <w:rPr>
          <w:color w:val="000009"/>
          <w:spacing w:val="-3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se</w:t>
      </w:r>
      <w:r w:rsidRPr="00BF68DA">
        <w:rPr>
          <w:color w:val="000009"/>
          <w:spacing w:val="-4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ve</w:t>
      </w:r>
      <w:r w:rsidRPr="00BF68DA">
        <w:rPr>
          <w:color w:val="000009"/>
          <w:spacing w:val="-4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stanoveném</w:t>
      </w:r>
      <w:r w:rsidRPr="00BF68DA">
        <w:rPr>
          <w:color w:val="000009"/>
          <w:spacing w:val="-3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termínu</w:t>
      </w:r>
      <w:r w:rsidRPr="00BF68DA">
        <w:rPr>
          <w:color w:val="000009"/>
          <w:spacing w:val="-3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k</w:t>
      </w:r>
      <w:r w:rsidRPr="00BF68DA">
        <w:rPr>
          <w:color w:val="000009"/>
          <w:spacing w:val="-3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podpisu</w:t>
      </w:r>
      <w:r w:rsidRPr="00BF68DA">
        <w:rPr>
          <w:color w:val="000009"/>
          <w:spacing w:val="-3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„Veřejnoprávní smlouvy o poskytnutí dotace.“</w:t>
      </w:r>
    </w:p>
    <w:p w14:paraId="4BF17C91" w14:textId="77777777" w:rsidR="0082431D" w:rsidRPr="00BF68DA" w:rsidRDefault="0082431D" w:rsidP="006C5BCC">
      <w:pPr>
        <w:pStyle w:val="Zkladntext"/>
        <w:spacing w:before="8" w:after="120" w:line="276" w:lineRule="auto"/>
        <w:ind w:left="0" w:right="2"/>
      </w:pPr>
    </w:p>
    <w:p w14:paraId="0A44A131" w14:textId="13E6362F" w:rsidR="0082431D" w:rsidRDefault="00820332" w:rsidP="006C5BCC">
      <w:pPr>
        <w:spacing w:line="276" w:lineRule="auto"/>
        <w:ind w:left="278"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Článek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pacing w:val="-5"/>
          <w:sz w:val="24"/>
        </w:rPr>
        <w:t>V.</w:t>
      </w:r>
    </w:p>
    <w:p w14:paraId="05E89877" w14:textId="77777777" w:rsidR="0082431D" w:rsidRDefault="00820332" w:rsidP="006C5BCC">
      <w:pPr>
        <w:spacing w:after="120" w:line="276" w:lineRule="auto"/>
        <w:ind w:left="278"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Kontrola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a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vyúčtování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pacing w:val="-2"/>
          <w:sz w:val="24"/>
        </w:rPr>
        <w:t>dotace</w:t>
      </w:r>
    </w:p>
    <w:p w14:paraId="472DC188" w14:textId="474A1A16" w:rsidR="0082431D" w:rsidRDefault="00820332" w:rsidP="006C5BCC">
      <w:pPr>
        <w:pStyle w:val="Odstavecseseznamem"/>
        <w:numPr>
          <w:ilvl w:val="0"/>
          <w:numId w:val="1"/>
        </w:numPr>
        <w:spacing w:before="40" w:after="120" w:line="276" w:lineRule="auto"/>
        <w:ind w:left="709" w:right="2" w:hanging="425"/>
        <w:jc w:val="both"/>
        <w:rPr>
          <w:sz w:val="24"/>
        </w:rPr>
      </w:pPr>
      <w:r>
        <w:rPr>
          <w:color w:val="000009"/>
          <w:sz w:val="24"/>
        </w:rPr>
        <w:t>Příjemce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odpovídá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za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hospodárné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použití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finančních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prostředků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v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souladu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</w:t>
      </w:r>
      <w:r w:rsidR="009F37F1">
        <w:rPr>
          <w:color w:val="000009"/>
          <w:spacing w:val="-4"/>
          <w:sz w:val="24"/>
        </w:rPr>
        <w:t> </w:t>
      </w:r>
      <w:r>
        <w:rPr>
          <w:color w:val="000009"/>
          <w:sz w:val="24"/>
        </w:rPr>
        <w:t>účely, pro které byly poskytnuty.</w:t>
      </w:r>
    </w:p>
    <w:p w14:paraId="0D1808CA" w14:textId="1EADFA2F" w:rsidR="0082431D" w:rsidRPr="00006684" w:rsidRDefault="00820332" w:rsidP="006C5BCC">
      <w:pPr>
        <w:pStyle w:val="Odstavecseseznamem"/>
        <w:numPr>
          <w:ilvl w:val="0"/>
          <w:numId w:val="1"/>
        </w:numPr>
        <w:spacing w:before="0" w:after="120" w:line="276" w:lineRule="auto"/>
        <w:ind w:left="709" w:right="2" w:hanging="425"/>
        <w:jc w:val="both"/>
        <w:rPr>
          <w:sz w:val="24"/>
          <w:szCs w:val="24"/>
        </w:rPr>
      </w:pPr>
      <w:r w:rsidRPr="00006684">
        <w:rPr>
          <w:color w:val="000009"/>
          <w:sz w:val="24"/>
        </w:rPr>
        <w:t>Příjemce</w:t>
      </w:r>
      <w:r w:rsidRPr="00006684">
        <w:rPr>
          <w:color w:val="000009"/>
          <w:spacing w:val="-6"/>
          <w:sz w:val="24"/>
        </w:rPr>
        <w:t xml:space="preserve"> </w:t>
      </w:r>
      <w:r w:rsidRPr="00006684">
        <w:rPr>
          <w:color w:val="000009"/>
          <w:sz w:val="24"/>
        </w:rPr>
        <w:t>dotace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je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povinen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účtovat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čerpání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poskytnutých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finančních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prostředků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odděleně podle jednotlivých činností na samostatných analytických účtech nákladů nebo vést</w:t>
      </w:r>
      <w:r w:rsidR="00006684" w:rsidRPr="00006684">
        <w:rPr>
          <w:color w:val="000009"/>
          <w:sz w:val="24"/>
        </w:rPr>
        <w:t xml:space="preserve"> </w:t>
      </w:r>
      <w:r w:rsidRPr="00006684">
        <w:rPr>
          <w:color w:val="000009"/>
          <w:sz w:val="24"/>
          <w:szCs w:val="24"/>
        </w:rPr>
        <w:t>poskytnutou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dotaci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odděleně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v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účetní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evidenci,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popř.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vést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samostatný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peněžní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deník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pro poskytnutou dotaci a vést účetnictví řádně v souladu se zvláštním právním předpisem</w:t>
      </w:r>
      <w:r w:rsidR="00A805F5">
        <w:rPr>
          <w:color w:val="000009"/>
          <w:sz w:val="24"/>
          <w:szCs w:val="24"/>
          <w:vertAlign w:val="superscript"/>
        </w:rPr>
        <w:t>1)</w:t>
      </w:r>
      <w:r w:rsidRPr="00006684">
        <w:rPr>
          <w:color w:val="000009"/>
          <w:sz w:val="24"/>
          <w:szCs w:val="24"/>
        </w:rPr>
        <w:t>.</w:t>
      </w:r>
    </w:p>
    <w:p w14:paraId="3CE21931" w14:textId="24B79339" w:rsidR="0082431D" w:rsidRPr="001D3369" w:rsidRDefault="00820332" w:rsidP="006C5BCC">
      <w:pPr>
        <w:pStyle w:val="Odstavecseseznamem"/>
        <w:numPr>
          <w:ilvl w:val="0"/>
          <w:numId w:val="1"/>
        </w:numPr>
        <w:spacing w:before="44" w:after="120" w:line="276" w:lineRule="auto"/>
        <w:ind w:left="709" w:right="2" w:hanging="425"/>
        <w:jc w:val="both"/>
        <w:rPr>
          <w:sz w:val="24"/>
          <w:szCs w:val="24"/>
        </w:rPr>
      </w:pPr>
      <w:r w:rsidRPr="003C4F57">
        <w:rPr>
          <w:color w:val="000009"/>
          <w:sz w:val="24"/>
        </w:rPr>
        <w:lastRenderedPageBreak/>
        <w:t>Příjemce</w:t>
      </w:r>
      <w:r w:rsidRPr="003C4F57">
        <w:rPr>
          <w:color w:val="000009"/>
          <w:spacing w:val="-4"/>
          <w:sz w:val="24"/>
        </w:rPr>
        <w:t xml:space="preserve"> </w:t>
      </w:r>
      <w:r w:rsidRPr="003C4F57">
        <w:rPr>
          <w:color w:val="000009"/>
          <w:sz w:val="24"/>
        </w:rPr>
        <w:t>dotace</w:t>
      </w:r>
      <w:r w:rsidRPr="003C4F57">
        <w:rPr>
          <w:color w:val="000009"/>
          <w:spacing w:val="-3"/>
          <w:sz w:val="24"/>
        </w:rPr>
        <w:t xml:space="preserve"> </w:t>
      </w:r>
      <w:r w:rsidRPr="003C4F57">
        <w:rPr>
          <w:color w:val="000009"/>
          <w:sz w:val="24"/>
        </w:rPr>
        <w:t>je</w:t>
      </w:r>
      <w:r w:rsidRPr="003C4F57">
        <w:rPr>
          <w:color w:val="000009"/>
          <w:spacing w:val="-3"/>
          <w:sz w:val="24"/>
        </w:rPr>
        <w:t xml:space="preserve"> </w:t>
      </w:r>
      <w:r w:rsidRPr="003C4F57">
        <w:rPr>
          <w:color w:val="000009"/>
          <w:sz w:val="24"/>
        </w:rPr>
        <w:t>povinen</w:t>
      </w:r>
      <w:r w:rsidRPr="003C4F57">
        <w:rPr>
          <w:color w:val="000009"/>
          <w:spacing w:val="-2"/>
          <w:sz w:val="24"/>
        </w:rPr>
        <w:t xml:space="preserve"> </w:t>
      </w:r>
      <w:r w:rsidRPr="003C4F57">
        <w:rPr>
          <w:color w:val="000009"/>
          <w:sz w:val="24"/>
        </w:rPr>
        <w:t>finanční</w:t>
      </w:r>
      <w:r w:rsidRPr="003C4F57">
        <w:rPr>
          <w:color w:val="000009"/>
          <w:spacing w:val="-2"/>
          <w:sz w:val="24"/>
        </w:rPr>
        <w:t xml:space="preserve"> </w:t>
      </w:r>
      <w:r w:rsidRPr="003C4F57">
        <w:rPr>
          <w:color w:val="000009"/>
          <w:sz w:val="24"/>
        </w:rPr>
        <w:t>prostředky řádně</w:t>
      </w:r>
      <w:r w:rsidRPr="003C4F57">
        <w:rPr>
          <w:color w:val="000009"/>
          <w:spacing w:val="-3"/>
          <w:sz w:val="24"/>
        </w:rPr>
        <w:t xml:space="preserve"> </w:t>
      </w:r>
      <w:r w:rsidRPr="003C4F57">
        <w:rPr>
          <w:color w:val="000009"/>
          <w:sz w:val="24"/>
        </w:rPr>
        <w:t>vyúčtovat</w:t>
      </w:r>
      <w:r w:rsidRPr="003C4F57">
        <w:rPr>
          <w:color w:val="000009"/>
          <w:spacing w:val="-2"/>
          <w:sz w:val="24"/>
        </w:rPr>
        <w:t xml:space="preserve"> </w:t>
      </w:r>
      <w:r w:rsidRPr="003C4F57">
        <w:rPr>
          <w:color w:val="000009"/>
          <w:sz w:val="24"/>
        </w:rPr>
        <w:t>nejpozději</w:t>
      </w:r>
      <w:r w:rsidRPr="003C4F57">
        <w:rPr>
          <w:color w:val="000009"/>
          <w:spacing w:val="-2"/>
          <w:sz w:val="24"/>
        </w:rPr>
        <w:t xml:space="preserve"> </w:t>
      </w:r>
      <w:r w:rsidRPr="003C4F57">
        <w:rPr>
          <w:color w:val="000009"/>
          <w:sz w:val="24"/>
        </w:rPr>
        <w:t>k</w:t>
      </w:r>
      <w:r>
        <w:rPr>
          <w:color w:val="000009"/>
          <w:spacing w:val="-2"/>
          <w:sz w:val="24"/>
        </w:rPr>
        <w:t> </w:t>
      </w:r>
      <w:r w:rsidRPr="003C4F57">
        <w:rPr>
          <w:color w:val="000009"/>
          <w:sz w:val="24"/>
        </w:rPr>
        <w:t>31.</w:t>
      </w:r>
      <w:r>
        <w:rPr>
          <w:color w:val="000009"/>
          <w:spacing w:val="-2"/>
          <w:sz w:val="24"/>
        </w:rPr>
        <w:t> </w:t>
      </w:r>
      <w:r w:rsidRPr="003C4F57">
        <w:rPr>
          <w:color w:val="000009"/>
          <w:sz w:val="24"/>
        </w:rPr>
        <w:t xml:space="preserve">prosinci </w:t>
      </w:r>
      <w:r w:rsidR="006D1997" w:rsidRPr="003C4F57">
        <w:rPr>
          <w:color w:val="000009"/>
          <w:sz w:val="24"/>
        </w:rPr>
        <w:t>2024</w:t>
      </w:r>
      <w:r w:rsidRPr="003C4F57">
        <w:rPr>
          <w:color w:val="000009"/>
          <w:spacing w:val="-6"/>
          <w:sz w:val="24"/>
        </w:rPr>
        <w:t xml:space="preserve"> </w:t>
      </w:r>
      <w:r w:rsidRPr="003C4F57">
        <w:rPr>
          <w:color w:val="000009"/>
          <w:sz w:val="24"/>
        </w:rPr>
        <w:t>a</w:t>
      </w:r>
      <w:r w:rsidRPr="003C4F57">
        <w:rPr>
          <w:color w:val="000009"/>
          <w:spacing w:val="-7"/>
          <w:sz w:val="24"/>
        </w:rPr>
        <w:t xml:space="preserve"> </w:t>
      </w:r>
      <w:r w:rsidRPr="003C4F57">
        <w:rPr>
          <w:color w:val="000009"/>
          <w:sz w:val="24"/>
        </w:rPr>
        <w:t>prostřednictvím</w:t>
      </w:r>
      <w:r w:rsidRPr="003C4F57">
        <w:rPr>
          <w:color w:val="000009"/>
          <w:spacing w:val="-6"/>
          <w:sz w:val="24"/>
        </w:rPr>
        <w:t xml:space="preserve"> </w:t>
      </w:r>
      <w:r w:rsidRPr="003C4F57">
        <w:rPr>
          <w:color w:val="000009"/>
          <w:sz w:val="24"/>
        </w:rPr>
        <w:t>elektronického</w:t>
      </w:r>
      <w:r w:rsidRPr="003C4F57">
        <w:rPr>
          <w:color w:val="000009"/>
          <w:spacing w:val="-6"/>
          <w:sz w:val="24"/>
        </w:rPr>
        <w:t xml:space="preserve"> </w:t>
      </w:r>
      <w:r w:rsidRPr="003C4F57">
        <w:rPr>
          <w:color w:val="000009"/>
          <w:sz w:val="24"/>
        </w:rPr>
        <w:t>systému</w:t>
      </w:r>
      <w:r w:rsidRPr="003C4F57">
        <w:rPr>
          <w:color w:val="000009"/>
          <w:spacing w:val="-5"/>
          <w:sz w:val="24"/>
        </w:rPr>
        <w:t xml:space="preserve"> </w:t>
      </w:r>
      <w:r w:rsidRPr="003C4F57">
        <w:rPr>
          <w:color w:val="0000FF"/>
          <w:sz w:val="24"/>
        </w:rPr>
        <w:t>https://dotace.praha8.cz/</w:t>
      </w:r>
      <w:r w:rsidRPr="003C4F57">
        <w:rPr>
          <w:color w:val="0000FF"/>
          <w:spacing w:val="-4"/>
          <w:sz w:val="24"/>
        </w:rPr>
        <w:t xml:space="preserve"> </w:t>
      </w:r>
      <w:r w:rsidRPr="003C4F57">
        <w:rPr>
          <w:color w:val="000009"/>
          <w:sz w:val="24"/>
        </w:rPr>
        <w:t>vyúčtování</w:t>
      </w:r>
      <w:r w:rsidRPr="003C4F57">
        <w:rPr>
          <w:color w:val="000009"/>
          <w:spacing w:val="-6"/>
          <w:sz w:val="24"/>
        </w:rPr>
        <w:t xml:space="preserve"> </w:t>
      </w:r>
      <w:r w:rsidRPr="003C4F57">
        <w:rPr>
          <w:color w:val="000009"/>
          <w:sz w:val="24"/>
        </w:rPr>
        <w:t>doručit</w:t>
      </w:r>
      <w:r w:rsidR="00A805F5">
        <w:rPr>
          <w:color w:val="000009"/>
          <w:sz w:val="24"/>
        </w:rPr>
        <w:t xml:space="preserve"> za pomoci tlačítka „odeslat</w:t>
      </w:r>
      <w:r w:rsidR="00006684" w:rsidRPr="003C4F57">
        <w:rPr>
          <w:color w:val="000009"/>
          <w:sz w:val="24"/>
        </w:rPr>
        <w:t xml:space="preserve"> </w:t>
      </w:r>
      <w:r w:rsidRPr="003C4F57">
        <w:rPr>
          <w:color w:val="000009"/>
          <w:sz w:val="24"/>
          <w:szCs w:val="24"/>
        </w:rPr>
        <w:t>datovou</w:t>
      </w:r>
      <w:r w:rsidRPr="003C4F57">
        <w:rPr>
          <w:color w:val="000009"/>
          <w:spacing w:val="-4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schránkou</w:t>
      </w:r>
      <w:r w:rsidR="00A805F5">
        <w:rPr>
          <w:color w:val="000009"/>
          <w:sz w:val="24"/>
          <w:szCs w:val="24"/>
        </w:rPr>
        <w:t>“</w:t>
      </w:r>
      <w:r w:rsidRPr="003C4F57">
        <w:rPr>
          <w:color w:val="000009"/>
          <w:spacing w:val="-1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poskytovateli</w:t>
      </w:r>
      <w:r w:rsidRPr="003C4F57">
        <w:rPr>
          <w:color w:val="000009"/>
          <w:spacing w:val="-2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dotace</w:t>
      </w:r>
      <w:r w:rsidRPr="003C4F57">
        <w:rPr>
          <w:color w:val="000009"/>
          <w:spacing w:val="-2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v</w:t>
      </w:r>
      <w:r w:rsidRPr="003C4F57">
        <w:rPr>
          <w:color w:val="000009"/>
          <w:spacing w:val="-1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termínu daném</w:t>
      </w:r>
      <w:r w:rsidRPr="003C4F57">
        <w:rPr>
          <w:color w:val="000009"/>
          <w:spacing w:val="-1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předmětnou</w:t>
      </w:r>
      <w:r w:rsidRPr="003C4F57">
        <w:rPr>
          <w:color w:val="000009"/>
          <w:spacing w:val="1"/>
          <w:sz w:val="24"/>
          <w:szCs w:val="24"/>
        </w:rPr>
        <w:t xml:space="preserve"> </w:t>
      </w:r>
      <w:r w:rsidRPr="003C4F57">
        <w:rPr>
          <w:color w:val="000009"/>
          <w:spacing w:val="-2"/>
          <w:sz w:val="24"/>
          <w:szCs w:val="24"/>
        </w:rPr>
        <w:t>„Veřejnoprávní</w:t>
      </w:r>
      <w:r w:rsidR="003C4F57" w:rsidRPr="003C4F57">
        <w:rPr>
          <w:color w:val="000009"/>
          <w:spacing w:val="-2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smlouvou</w:t>
      </w:r>
      <w:r w:rsidRPr="003C4F57">
        <w:rPr>
          <w:color w:val="000009"/>
          <w:spacing w:val="-3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o</w:t>
      </w:r>
      <w:r w:rsidRPr="003C4F57">
        <w:rPr>
          <w:color w:val="000009"/>
          <w:spacing w:val="-3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poskytnutí</w:t>
      </w:r>
      <w:r w:rsidRPr="003C4F57">
        <w:rPr>
          <w:color w:val="000009"/>
          <w:spacing w:val="-3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dotace“,</w:t>
      </w:r>
      <w:r w:rsidRPr="003C4F57">
        <w:rPr>
          <w:color w:val="000009"/>
          <w:spacing w:val="-3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tj.</w:t>
      </w:r>
      <w:r w:rsidRPr="003C4F57">
        <w:rPr>
          <w:color w:val="000009"/>
          <w:spacing w:val="-3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nejpozději</w:t>
      </w:r>
      <w:r w:rsidRPr="003C4F57">
        <w:rPr>
          <w:color w:val="000009"/>
          <w:spacing w:val="-3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do</w:t>
      </w:r>
      <w:r w:rsidRPr="003C4F57">
        <w:rPr>
          <w:color w:val="000009"/>
          <w:spacing w:val="-3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31.</w:t>
      </w:r>
      <w:r w:rsidRPr="003C4F57">
        <w:rPr>
          <w:color w:val="000009"/>
          <w:spacing w:val="-3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ledna</w:t>
      </w:r>
      <w:r w:rsidRPr="003C4F57">
        <w:rPr>
          <w:color w:val="000009"/>
          <w:spacing w:val="-5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202</w:t>
      </w:r>
      <w:r w:rsidR="00D93675" w:rsidRPr="003C4F57">
        <w:rPr>
          <w:color w:val="000009"/>
          <w:sz w:val="24"/>
          <w:szCs w:val="24"/>
        </w:rPr>
        <w:t>5</w:t>
      </w:r>
      <w:r w:rsidRPr="003C4F57">
        <w:rPr>
          <w:color w:val="000009"/>
          <w:sz w:val="24"/>
          <w:szCs w:val="24"/>
        </w:rPr>
        <w:t>.</w:t>
      </w:r>
      <w:r w:rsidRPr="003C4F57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Pokud</w:t>
      </w:r>
      <w:r w:rsidRPr="003C4F57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žadatel</w:t>
      </w:r>
      <w:r w:rsidRPr="003C4F57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nemá</w:t>
      </w:r>
      <w:r w:rsidRPr="003C4F57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datovou schránku, musí vyúčtování vytisknout a podepsané doručit na odbor kultury, sportu, mládeže</w:t>
      </w:r>
      <w:r>
        <w:t xml:space="preserve"> </w:t>
      </w:r>
      <w:r w:rsidRPr="001D3369">
        <w:rPr>
          <w:sz w:val="24"/>
          <w:szCs w:val="24"/>
        </w:rPr>
        <w:t xml:space="preserve">a památkové péče prostřednictvím podatelny ÚMČ Praha 8 či poštou. </w:t>
      </w:r>
      <w:r w:rsidRPr="001D3369">
        <w:rPr>
          <w:color w:val="000009"/>
          <w:sz w:val="24"/>
          <w:szCs w:val="24"/>
        </w:rPr>
        <w:t>Nevyčerpané finanční prostředky je příjemce dotace povinen vrátit na účet poskytovatele dotace, a to nejpozději do</w:t>
      </w:r>
      <w:r w:rsidR="00006684" w:rsidRPr="001D3369">
        <w:rPr>
          <w:color w:val="000009"/>
          <w:sz w:val="24"/>
          <w:szCs w:val="24"/>
        </w:rPr>
        <w:t xml:space="preserve"> </w:t>
      </w:r>
      <w:r w:rsidRPr="001D3369">
        <w:rPr>
          <w:color w:val="000009"/>
          <w:sz w:val="24"/>
          <w:szCs w:val="24"/>
        </w:rPr>
        <w:t>31. ledna</w:t>
      </w:r>
      <w:r w:rsidRPr="001D3369">
        <w:rPr>
          <w:color w:val="000009"/>
          <w:spacing w:val="-2"/>
          <w:sz w:val="24"/>
          <w:szCs w:val="24"/>
        </w:rPr>
        <w:t xml:space="preserve"> 202</w:t>
      </w:r>
      <w:r w:rsidR="00D93675" w:rsidRPr="001D3369">
        <w:rPr>
          <w:color w:val="000009"/>
          <w:spacing w:val="-2"/>
          <w:sz w:val="24"/>
          <w:szCs w:val="24"/>
        </w:rPr>
        <w:t>5</w:t>
      </w:r>
      <w:r w:rsidRPr="001D3369">
        <w:rPr>
          <w:color w:val="000009"/>
          <w:spacing w:val="-2"/>
          <w:sz w:val="24"/>
          <w:szCs w:val="24"/>
        </w:rPr>
        <w:t>.</w:t>
      </w:r>
    </w:p>
    <w:p w14:paraId="48ED2E83" w14:textId="0D74835F" w:rsidR="0082431D" w:rsidRDefault="00820332" w:rsidP="006C5BCC">
      <w:pPr>
        <w:pStyle w:val="Odstavecseseznamem"/>
        <w:numPr>
          <w:ilvl w:val="0"/>
          <w:numId w:val="1"/>
        </w:numPr>
        <w:spacing w:after="120" w:line="276" w:lineRule="auto"/>
        <w:ind w:left="709" w:right="2" w:hanging="425"/>
        <w:jc w:val="both"/>
        <w:rPr>
          <w:b/>
          <w:sz w:val="24"/>
        </w:rPr>
      </w:pPr>
      <w:r>
        <w:rPr>
          <w:b/>
          <w:color w:val="000009"/>
          <w:sz w:val="24"/>
        </w:rPr>
        <w:t>Nedílnou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přílohou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vyúčtování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je</w:t>
      </w:r>
      <w:r>
        <w:rPr>
          <w:b/>
          <w:color w:val="000009"/>
          <w:spacing w:val="-3"/>
          <w:sz w:val="24"/>
        </w:rPr>
        <w:t xml:space="preserve"> </w:t>
      </w:r>
      <w:r w:rsidR="00A805F5">
        <w:rPr>
          <w:b/>
          <w:color w:val="000009"/>
          <w:spacing w:val="-3"/>
          <w:sz w:val="24"/>
        </w:rPr>
        <w:t xml:space="preserve">kromě naskenovaných prvotních dokladů, včetně dokladů o úhradě (výpisy z bankovních účtů, pokladní výdajové doklady) i </w:t>
      </w:r>
      <w:r>
        <w:rPr>
          <w:b/>
          <w:color w:val="000009"/>
          <w:sz w:val="24"/>
        </w:rPr>
        <w:t>závěrečná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písemná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zpráva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o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čerpání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dotace</w:t>
      </w:r>
      <w:r w:rsidR="00464161">
        <w:rPr>
          <w:b/>
          <w:color w:val="000009"/>
          <w:sz w:val="24"/>
        </w:rPr>
        <w:t xml:space="preserve"> </w:t>
      </w:r>
      <w:r w:rsidR="00A805F5">
        <w:rPr>
          <w:b/>
          <w:color w:val="000009"/>
          <w:sz w:val="24"/>
        </w:rPr>
        <w:t>a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výstup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z</w:t>
      </w:r>
      <w:r w:rsidR="00006684">
        <w:rPr>
          <w:b/>
          <w:color w:val="000009"/>
          <w:sz w:val="24"/>
        </w:rPr>
        <w:t> </w:t>
      </w:r>
      <w:r>
        <w:rPr>
          <w:b/>
          <w:color w:val="000009"/>
          <w:sz w:val="24"/>
        </w:rPr>
        <w:t>účetnictví (tzv. výsledovka za dotaci</w:t>
      </w:r>
      <w:r w:rsidR="00A805F5">
        <w:rPr>
          <w:b/>
          <w:color w:val="000009"/>
          <w:sz w:val="24"/>
        </w:rPr>
        <w:t xml:space="preserve"> po dokladech</w:t>
      </w:r>
      <w:r>
        <w:rPr>
          <w:b/>
          <w:color w:val="000009"/>
          <w:sz w:val="24"/>
        </w:rPr>
        <w:t>).</w:t>
      </w:r>
    </w:p>
    <w:p w14:paraId="7912E6D8" w14:textId="3C606A5A" w:rsidR="0082431D" w:rsidRPr="00006684" w:rsidRDefault="00820332" w:rsidP="006C5BCC">
      <w:pPr>
        <w:pStyle w:val="Odstavecseseznamem"/>
        <w:numPr>
          <w:ilvl w:val="0"/>
          <w:numId w:val="1"/>
        </w:numPr>
        <w:spacing w:before="1" w:after="120" w:line="276" w:lineRule="auto"/>
        <w:ind w:left="709" w:right="2" w:hanging="425"/>
        <w:jc w:val="both"/>
        <w:rPr>
          <w:sz w:val="24"/>
          <w:szCs w:val="24"/>
        </w:rPr>
      </w:pPr>
      <w:r w:rsidRPr="00006684">
        <w:rPr>
          <w:color w:val="000009"/>
          <w:sz w:val="24"/>
        </w:rPr>
        <w:t>Příjemce</w:t>
      </w:r>
      <w:r w:rsidRPr="00006684">
        <w:rPr>
          <w:color w:val="000009"/>
          <w:spacing w:val="-6"/>
          <w:sz w:val="24"/>
        </w:rPr>
        <w:t xml:space="preserve"> </w:t>
      </w:r>
      <w:r w:rsidRPr="00006684">
        <w:rPr>
          <w:color w:val="000009"/>
          <w:sz w:val="24"/>
        </w:rPr>
        <w:t>dotace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je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povinen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poskytnuté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finanční</w:t>
      </w:r>
      <w:r w:rsidRPr="00006684">
        <w:rPr>
          <w:color w:val="000009"/>
          <w:spacing w:val="-2"/>
          <w:sz w:val="24"/>
        </w:rPr>
        <w:t xml:space="preserve"> </w:t>
      </w:r>
      <w:r w:rsidRPr="00006684">
        <w:rPr>
          <w:color w:val="000009"/>
          <w:sz w:val="24"/>
        </w:rPr>
        <w:t>prostředky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vrátit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v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případě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nerealizování aktivit, na které mu byla dotace poskytnuta, nebo v případě ukončení těchto aktivit</w:t>
      </w:r>
      <w:r w:rsidR="00006684" w:rsidRPr="00006684">
        <w:rPr>
          <w:color w:val="000009"/>
          <w:sz w:val="24"/>
        </w:rPr>
        <w:t xml:space="preserve"> </w:t>
      </w:r>
      <w:r w:rsidRPr="00006684">
        <w:rPr>
          <w:color w:val="000009"/>
          <w:sz w:val="24"/>
          <w:szCs w:val="24"/>
        </w:rPr>
        <w:t>poskytovateli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dotace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do</w:t>
      </w:r>
      <w:r w:rsidRPr="00006684">
        <w:rPr>
          <w:color w:val="000009"/>
          <w:spacing w:val="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30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kalendářních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dnů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od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vzniku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 xml:space="preserve">této </w:t>
      </w:r>
      <w:r w:rsidRPr="00006684">
        <w:rPr>
          <w:color w:val="000009"/>
          <w:spacing w:val="-2"/>
          <w:sz w:val="24"/>
          <w:szCs w:val="24"/>
        </w:rPr>
        <w:t>skutečnosti.</w:t>
      </w:r>
    </w:p>
    <w:p w14:paraId="51A811EC" w14:textId="399690BE" w:rsidR="0082431D" w:rsidRPr="00006684" w:rsidRDefault="00820332" w:rsidP="006C5BCC">
      <w:pPr>
        <w:pStyle w:val="Odstavecseseznamem"/>
        <w:numPr>
          <w:ilvl w:val="0"/>
          <w:numId w:val="1"/>
        </w:numPr>
        <w:spacing w:before="40" w:after="120" w:line="276" w:lineRule="auto"/>
        <w:ind w:left="709" w:right="2" w:hanging="425"/>
        <w:jc w:val="both"/>
        <w:rPr>
          <w:sz w:val="24"/>
          <w:szCs w:val="24"/>
        </w:rPr>
      </w:pPr>
      <w:r w:rsidRPr="00006684">
        <w:rPr>
          <w:color w:val="000009"/>
          <w:sz w:val="24"/>
        </w:rPr>
        <w:t>Příjemce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dotace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je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povinen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umožnit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poskytovateli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dotace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průběžnou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a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následnou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kontrolu čerpání poskytnutých finančních prostředků a na požádání umožnit kontrolu originálních</w:t>
      </w:r>
      <w:r w:rsidR="00006684" w:rsidRPr="00006684">
        <w:rPr>
          <w:color w:val="000009"/>
          <w:sz w:val="24"/>
        </w:rPr>
        <w:t xml:space="preserve"> </w:t>
      </w:r>
      <w:r w:rsidRPr="00006684">
        <w:rPr>
          <w:color w:val="000009"/>
          <w:sz w:val="24"/>
          <w:szCs w:val="24"/>
        </w:rPr>
        <w:t>účetních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písemností,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vztahujících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se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k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účtování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poskytnutých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 xml:space="preserve">finančních </w:t>
      </w:r>
      <w:r w:rsidRPr="00006684">
        <w:rPr>
          <w:color w:val="000009"/>
          <w:spacing w:val="-2"/>
          <w:sz w:val="24"/>
          <w:szCs w:val="24"/>
        </w:rPr>
        <w:t>prostředků.</w:t>
      </w:r>
    </w:p>
    <w:p w14:paraId="040B5050" w14:textId="359493CE" w:rsidR="0082431D" w:rsidRPr="00006684" w:rsidRDefault="00820332" w:rsidP="006C5BCC">
      <w:pPr>
        <w:pStyle w:val="Odstavecseseznamem"/>
        <w:numPr>
          <w:ilvl w:val="0"/>
          <w:numId w:val="1"/>
        </w:numPr>
        <w:spacing w:after="120" w:line="276" w:lineRule="auto"/>
        <w:ind w:left="709" w:right="2" w:hanging="425"/>
        <w:jc w:val="both"/>
        <w:rPr>
          <w:sz w:val="24"/>
          <w:szCs w:val="24"/>
        </w:rPr>
      </w:pPr>
      <w:r w:rsidRPr="00006684">
        <w:rPr>
          <w:color w:val="000009"/>
          <w:sz w:val="24"/>
        </w:rPr>
        <w:t>Příjemce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dotace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je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povinen v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případě</w:t>
      </w:r>
      <w:r w:rsidRPr="00006684">
        <w:rPr>
          <w:color w:val="000009"/>
          <w:spacing w:val="-2"/>
          <w:sz w:val="24"/>
        </w:rPr>
        <w:t xml:space="preserve"> </w:t>
      </w:r>
      <w:r w:rsidRPr="00006684">
        <w:rPr>
          <w:color w:val="000009"/>
          <w:sz w:val="24"/>
        </w:rPr>
        <w:t>svého</w:t>
      </w:r>
      <w:r w:rsidRPr="00006684">
        <w:rPr>
          <w:color w:val="000009"/>
          <w:spacing w:val="2"/>
          <w:sz w:val="24"/>
        </w:rPr>
        <w:t xml:space="preserve"> </w:t>
      </w:r>
      <w:r w:rsidRPr="00006684">
        <w:rPr>
          <w:color w:val="000009"/>
          <w:sz w:val="24"/>
        </w:rPr>
        <w:t>zániku, sloučení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 xml:space="preserve">nebo jiné změny, </w:t>
      </w:r>
      <w:r w:rsidRPr="00006684">
        <w:rPr>
          <w:color w:val="000009"/>
          <w:spacing w:val="-4"/>
          <w:sz w:val="24"/>
        </w:rPr>
        <w:t>tuto</w:t>
      </w:r>
      <w:r w:rsidR="00006684"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  <w:szCs w:val="24"/>
        </w:rPr>
        <w:t>skutečnost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písemně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sdělit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do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14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kalendářních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dnů</w:t>
      </w:r>
      <w:r w:rsidRPr="00006684">
        <w:rPr>
          <w:color w:val="000009"/>
          <w:spacing w:val="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od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jejího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vzniku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OKSMPP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ÚMČ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Praha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pacing w:val="-5"/>
          <w:sz w:val="24"/>
          <w:szCs w:val="24"/>
        </w:rPr>
        <w:t>8.</w:t>
      </w:r>
    </w:p>
    <w:p w14:paraId="4114B407" w14:textId="77777777" w:rsidR="0082431D" w:rsidRDefault="00820332" w:rsidP="006C5BCC">
      <w:pPr>
        <w:pStyle w:val="Odstavecseseznamem"/>
        <w:numPr>
          <w:ilvl w:val="0"/>
          <w:numId w:val="1"/>
        </w:numPr>
        <w:spacing w:after="120" w:line="276" w:lineRule="auto"/>
        <w:ind w:left="709" w:right="2" w:hanging="425"/>
        <w:jc w:val="both"/>
        <w:rPr>
          <w:sz w:val="24"/>
        </w:rPr>
      </w:pPr>
      <w:r>
        <w:rPr>
          <w:color w:val="000009"/>
          <w:sz w:val="24"/>
        </w:rPr>
        <w:t>Zálohová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faktura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platba se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nepovažují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za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podklad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k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závěrečnému </w:t>
      </w:r>
      <w:r>
        <w:rPr>
          <w:color w:val="000009"/>
          <w:spacing w:val="-2"/>
          <w:sz w:val="24"/>
        </w:rPr>
        <w:t>vyúčtování.</w:t>
      </w:r>
    </w:p>
    <w:p w14:paraId="524B3567" w14:textId="77777777" w:rsidR="0082431D" w:rsidRDefault="0082431D" w:rsidP="006C5BCC">
      <w:pPr>
        <w:pStyle w:val="Zkladntext"/>
        <w:spacing w:after="120" w:line="276" w:lineRule="auto"/>
        <w:ind w:left="0" w:right="2"/>
        <w:rPr>
          <w:sz w:val="20"/>
        </w:rPr>
      </w:pPr>
    </w:p>
    <w:p w14:paraId="2A4C877C" w14:textId="77777777" w:rsidR="0082431D" w:rsidRDefault="00820332" w:rsidP="006C5BCC">
      <w:pPr>
        <w:pStyle w:val="Zkladntext"/>
        <w:spacing w:before="11" w:line="276" w:lineRule="auto"/>
        <w:ind w:left="0" w:right="2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E8E259C" wp14:editId="6E459F12">
                <wp:simplePos x="0" y="0"/>
                <wp:positionH relativeFrom="page">
                  <wp:posOffset>881176</wp:posOffset>
                </wp:positionH>
                <wp:positionV relativeFrom="paragraph">
                  <wp:posOffset>95243</wp:posOffset>
                </wp:positionV>
                <wp:extent cx="5798185" cy="952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9525">
                              <a:moveTo>
                                <a:pt x="579818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798184" y="9144"/>
                              </a:lnTo>
                              <a:lnTo>
                                <a:pt x="5798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0C3821" id="Graphic 1" o:spid="_x0000_s1026" style="position:absolute;margin-left:69.4pt;margin-top:7.5pt;width:456.5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" path="m5798184,l,,,9144r5798184,l579818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4F67C6F" w14:textId="69EB9AD6" w:rsidR="0082431D" w:rsidRDefault="00820332" w:rsidP="006C5BCC">
      <w:pPr>
        <w:pStyle w:val="Zkladntext"/>
        <w:spacing w:before="2" w:line="276" w:lineRule="auto"/>
        <w:ind w:right="2"/>
      </w:pPr>
      <w:r w:rsidRPr="009F37F1">
        <w:rPr>
          <w:color w:val="000009"/>
          <w:vertAlign w:val="superscript"/>
        </w:rPr>
        <w:t>1</w:t>
      </w:r>
      <w:r w:rsidRPr="009F37F1">
        <w:rPr>
          <w:color w:val="000009"/>
          <w:spacing w:val="-3"/>
          <w:vertAlign w:val="superscript"/>
        </w:rPr>
        <w:t xml:space="preserve"> </w:t>
      </w:r>
      <w:r>
        <w:rPr>
          <w:color w:val="000009"/>
        </w:rPr>
        <w:t xml:space="preserve">zákon č. </w:t>
      </w:r>
      <w:r w:rsidR="00A805F5">
        <w:rPr>
          <w:color w:val="000009"/>
        </w:rPr>
        <w:t>563/1991 Sb., o účetnictví,</w:t>
      </w:r>
      <w:r>
        <w:rPr>
          <w:color w:val="000009"/>
        </w:rPr>
        <w:t xml:space="preserve"> ve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 xml:space="preserve">znění pozdějších </w:t>
      </w:r>
      <w:r>
        <w:rPr>
          <w:color w:val="000009"/>
          <w:spacing w:val="-2"/>
        </w:rPr>
        <w:t>předpisů</w:t>
      </w:r>
    </w:p>
    <w:p w14:paraId="0F1086BE" w14:textId="77777777" w:rsidR="0082431D" w:rsidRDefault="0082431D" w:rsidP="006C5BCC">
      <w:pPr>
        <w:pStyle w:val="Zkladntext"/>
        <w:spacing w:line="276" w:lineRule="auto"/>
        <w:ind w:left="0" w:right="2"/>
        <w:rPr>
          <w:sz w:val="20"/>
        </w:rPr>
      </w:pPr>
    </w:p>
    <w:p w14:paraId="080DE764" w14:textId="77777777" w:rsidR="0082431D" w:rsidRDefault="0082431D" w:rsidP="006C5BCC">
      <w:pPr>
        <w:pStyle w:val="Zkladntext"/>
        <w:spacing w:line="276" w:lineRule="auto"/>
        <w:ind w:left="0" w:right="2"/>
        <w:rPr>
          <w:sz w:val="20"/>
        </w:rPr>
      </w:pPr>
    </w:p>
    <w:p w14:paraId="18729BEE" w14:textId="77777777" w:rsidR="0082431D" w:rsidRDefault="0082431D" w:rsidP="006C5BCC">
      <w:pPr>
        <w:pStyle w:val="Zkladntext"/>
        <w:spacing w:line="276" w:lineRule="auto"/>
        <w:ind w:left="0" w:right="2"/>
        <w:rPr>
          <w:sz w:val="20"/>
        </w:rPr>
      </w:pPr>
    </w:p>
    <w:p w14:paraId="7FD4C090" w14:textId="77777777" w:rsidR="0082431D" w:rsidRDefault="0082431D" w:rsidP="006C5BCC">
      <w:pPr>
        <w:pStyle w:val="Zkladntext"/>
        <w:spacing w:line="276" w:lineRule="auto"/>
        <w:ind w:left="0" w:right="2"/>
        <w:rPr>
          <w:sz w:val="20"/>
        </w:rPr>
      </w:pPr>
    </w:p>
    <w:p w14:paraId="1FEC62FA" w14:textId="77777777" w:rsidR="0082431D" w:rsidRDefault="0082431D" w:rsidP="006C5BCC">
      <w:pPr>
        <w:pStyle w:val="Zkladntext"/>
        <w:spacing w:line="276" w:lineRule="auto"/>
        <w:ind w:left="0" w:right="2"/>
        <w:rPr>
          <w:sz w:val="20"/>
        </w:rPr>
      </w:pPr>
    </w:p>
    <w:p w14:paraId="4A9DE4AA" w14:textId="77777777" w:rsidR="0082431D" w:rsidRDefault="0082431D" w:rsidP="006C5BCC">
      <w:pPr>
        <w:pStyle w:val="Zkladntext"/>
        <w:spacing w:line="276" w:lineRule="auto"/>
        <w:ind w:left="0" w:right="2"/>
        <w:rPr>
          <w:sz w:val="1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3121"/>
      </w:tblGrid>
      <w:tr w:rsidR="0082431D" w14:paraId="7808C8AD" w14:textId="77777777">
        <w:trPr>
          <w:trHeight w:val="316"/>
        </w:trPr>
        <w:tc>
          <w:tcPr>
            <w:tcW w:w="4928" w:type="dxa"/>
          </w:tcPr>
          <w:p w14:paraId="265A316A" w14:textId="77777777" w:rsidR="0082431D" w:rsidRDefault="00820332" w:rsidP="006C5BCC">
            <w:pPr>
              <w:pStyle w:val="TableParagraph"/>
              <w:spacing w:line="276" w:lineRule="auto"/>
              <w:ind w:left="110" w:right="2"/>
              <w:rPr>
                <w:sz w:val="24"/>
              </w:rPr>
            </w:pPr>
            <w:r>
              <w:rPr>
                <w:color w:val="000009"/>
                <w:sz w:val="24"/>
              </w:rPr>
              <w:t>Zveřejnění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podmínek</w:t>
            </w:r>
            <w:r>
              <w:rPr>
                <w:color w:val="000009"/>
                <w:spacing w:val="-2"/>
                <w:sz w:val="24"/>
              </w:rPr>
              <w:t xml:space="preserve"> dotací</w:t>
            </w:r>
          </w:p>
        </w:tc>
        <w:tc>
          <w:tcPr>
            <w:tcW w:w="3121" w:type="dxa"/>
          </w:tcPr>
          <w:p w14:paraId="6D26794F" w14:textId="5956C694" w:rsidR="0082431D" w:rsidRPr="003C1301" w:rsidRDefault="00A0745A" w:rsidP="006C5BCC">
            <w:pPr>
              <w:pStyle w:val="TableParagraph"/>
              <w:spacing w:line="276" w:lineRule="auto"/>
              <w:ind w:right="2"/>
              <w:rPr>
                <w:sz w:val="24"/>
              </w:rPr>
            </w:pPr>
            <w:r>
              <w:rPr>
                <w:sz w:val="24"/>
              </w:rPr>
              <w:t>23.2.</w:t>
            </w:r>
            <w:r w:rsidR="003C1301" w:rsidRPr="003C1301">
              <w:rPr>
                <w:sz w:val="24"/>
              </w:rPr>
              <w:t xml:space="preserve"> 2024</w:t>
            </w:r>
          </w:p>
        </w:tc>
      </w:tr>
      <w:tr w:rsidR="0082431D" w14:paraId="633C1643" w14:textId="77777777">
        <w:trPr>
          <w:trHeight w:val="318"/>
        </w:trPr>
        <w:tc>
          <w:tcPr>
            <w:tcW w:w="4928" w:type="dxa"/>
          </w:tcPr>
          <w:p w14:paraId="04079428" w14:textId="77777777" w:rsidR="0082431D" w:rsidRDefault="00820332" w:rsidP="006C5BCC">
            <w:pPr>
              <w:pStyle w:val="TableParagraph"/>
              <w:spacing w:line="276" w:lineRule="auto"/>
              <w:ind w:left="110" w:right="2"/>
              <w:rPr>
                <w:sz w:val="24"/>
              </w:rPr>
            </w:pPr>
            <w:r>
              <w:rPr>
                <w:color w:val="000009"/>
                <w:sz w:val="24"/>
              </w:rPr>
              <w:t>Zveřejnění žádosti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zahájení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příjmu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žádostí</w:t>
            </w:r>
          </w:p>
        </w:tc>
        <w:tc>
          <w:tcPr>
            <w:tcW w:w="3121" w:type="dxa"/>
          </w:tcPr>
          <w:p w14:paraId="31CB6706" w14:textId="61E39A78" w:rsidR="0082431D" w:rsidRPr="003C1301" w:rsidRDefault="00A0745A" w:rsidP="006C5BCC">
            <w:pPr>
              <w:pStyle w:val="TableParagraph"/>
              <w:spacing w:line="276" w:lineRule="auto"/>
              <w:ind w:right="2"/>
              <w:rPr>
                <w:sz w:val="24"/>
              </w:rPr>
            </w:pPr>
            <w:r>
              <w:rPr>
                <w:sz w:val="24"/>
              </w:rPr>
              <w:t>25.3.</w:t>
            </w:r>
            <w:r w:rsidR="003C1301" w:rsidRPr="003C1301">
              <w:rPr>
                <w:sz w:val="24"/>
              </w:rPr>
              <w:t xml:space="preserve"> 2024</w:t>
            </w:r>
          </w:p>
        </w:tc>
      </w:tr>
      <w:tr w:rsidR="0082431D" w14:paraId="67823288" w14:textId="77777777">
        <w:trPr>
          <w:trHeight w:val="316"/>
        </w:trPr>
        <w:tc>
          <w:tcPr>
            <w:tcW w:w="4928" w:type="dxa"/>
          </w:tcPr>
          <w:p w14:paraId="132EF451" w14:textId="77777777" w:rsidR="0082431D" w:rsidRDefault="00820332" w:rsidP="006C5BCC">
            <w:pPr>
              <w:pStyle w:val="TableParagraph"/>
              <w:spacing w:line="276" w:lineRule="auto"/>
              <w:ind w:left="110" w:right="2"/>
              <w:rPr>
                <w:sz w:val="24"/>
              </w:rPr>
            </w:pPr>
            <w:r>
              <w:rPr>
                <w:color w:val="000009"/>
                <w:sz w:val="24"/>
              </w:rPr>
              <w:t>Ukončení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příjmu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žádostí</w:t>
            </w:r>
          </w:p>
        </w:tc>
        <w:tc>
          <w:tcPr>
            <w:tcW w:w="3121" w:type="dxa"/>
          </w:tcPr>
          <w:p w14:paraId="0B5F7117" w14:textId="24B78C77" w:rsidR="0082431D" w:rsidRPr="003C1301" w:rsidRDefault="00EB4B14" w:rsidP="006C5BCC">
            <w:pPr>
              <w:pStyle w:val="TableParagraph"/>
              <w:spacing w:line="276" w:lineRule="auto"/>
              <w:ind w:right="2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A0745A">
              <w:rPr>
                <w:sz w:val="24"/>
              </w:rPr>
              <w:t>8.4.</w:t>
            </w:r>
            <w:r w:rsidR="003C1301" w:rsidRPr="003C1301">
              <w:rPr>
                <w:sz w:val="24"/>
              </w:rPr>
              <w:t xml:space="preserve"> 2024</w:t>
            </w:r>
          </w:p>
        </w:tc>
      </w:tr>
      <w:tr w:rsidR="0082431D" w14:paraId="67CC60F2" w14:textId="77777777">
        <w:trPr>
          <w:trHeight w:val="316"/>
        </w:trPr>
        <w:tc>
          <w:tcPr>
            <w:tcW w:w="4928" w:type="dxa"/>
          </w:tcPr>
          <w:p w14:paraId="08D96792" w14:textId="77777777" w:rsidR="0082431D" w:rsidRDefault="00820332" w:rsidP="006C5BCC">
            <w:pPr>
              <w:pStyle w:val="TableParagraph"/>
              <w:spacing w:line="276" w:lineRule="auto"/>
              <w:ind w:left="110" w:right="2"/>
              <w:rPr>
                <w:sz w:val="24"/>
              </w:rPr>
            </w:pPr>
            <w:r>
              <w:rPr>
                <w:color w:val="000009"/>
                <w:sz w:val="24"/>
              </w:rPr>
              <w:t>Zpracování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žádostí,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včetně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hodnocení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komisí</w:t>
            </w:r>
          </w:p>
        </w:tc>
        <w:tc>
          <w:tcPr>
            <w:tcW w:w="3121" w:type="dxa"/>
          </w:tcPr>
          <w:p w14:paraId="17670F8D" w14:textId="0B54D439" w:rsidR="0082431D" w:rsidRPr="003C1301" w:rsidRDefault="00A0745A" w:rsidP="006C5BCC">
            <w:pPr>
              <w:pStyle w:val="TableParagraph"/>
              <w:spacing w:line="276" w:lineRule="auto"/>
              <w:ind w:right="2"/>
              <w:rPr>
                <w:sz w:val="24"/>
              </w:rPr>
            </w:pPr>
            <w:r>
              <w:rPr>
                <w:sz w:val="24"/>
              </w:rPr>
              <w:t>duben</w:t>
            </w:r>
            <w:r w:rsidR="003C1301" w:rsidRPr="003C1301">
              <w:rPr>
                <w:sz w:val="24"/>
              </w:rPr>
              <w:t xml:space="preserve"> 2024</w:t>
            </w:r>
          </w:p>
        </w:tc>
      </w:tr>
      <w:tr w:rsidR="0082431D" w14:paraId="492D0E6E" w14:textId="77777777">
        <w:trPr>
          <w:trHeight w:val="318"/>
        </w:trPr>
        <w:tc>
          <w:tcPr>
            <w:tcW w:w="4928" w:type="dxa"/>
          </w:tcPr>
          <w:p w14:paraId="26B0241E" w14:textId="77777777" w:rsidR="0082431D" w:rsidRDefault="00820332" w:rsidP="006C5BCC">
            <w:pPr>
              <w:pStyle w:val="TableParagraph"/>
              <w:spacing w:before="1" w:line="276" w:lineRule="auto"/>
              <w:ind w:left="110" w:right="2"/>
              <w:rPr>
                <w:sz w:val="24"/>
              </w:rPr>
            </w:pPr>
            <w:r>
              <w:rPr>
                <w:color w:val="000009"/>
                <w:sz w:val="24"/>
              </w:rPr>
              <w:t>Projednání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žádostí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Radou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MČ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Praha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pacing w:val="-10"/>
                <w:sz w:val="24"/>
              </w:rPr>
              <w:t>8</w:t>
            </w:r>
          </w:p>
        </w:tc>
        <w:tc>
          <w:tcPr>
            <w:tcW w:w="3121" w:type="dxa"/>
          </w:tcPr>
          <w:p w14:paraId="4E666492" w14:textId="4A8B3D57" w:rsidR="0082431D" w:rsidRPr="003C1301" w:rsidRDefault="00A0745A" w:rsidP="006C5BCC">
            <w:pPr>
              <w:pStyle w:val="TableParagraph"/>
              <w:spacing w:before="1" w:line="276" w:lineRule="auto"/>
              <w:ind w:right="2"/>
              <w:rPr>
                <w:sz w:val="24"/>
              </w:rPr>
            </w:pPr>
            <w:r>
              <w:rPr>
                <w:sz w:val="24"/>
              </w:rPr>
              <w:t>k</w:t>
            </w:r>
            <w:r w:rsidR="003C1301" w:rsidRPr="003C1301">
              <w:rPr>
                <w:sz w:val="24"/>
              </w:rPr>
              <w:t>věten 2024</w:t>
            </w:r>
          </w:p>
        </w:tc>
      </w:tr>
      <w:tr w:rsidR="0082431D" w14:paraId="33576CC7" w14:textId="77777777">
        <w:trPr>
          <w:trHeight w:val="316"/>
        </w:trPr>
        <w:tc>
          <w:tcPr>
            <w:tcW w:w="4928" w:type="dxa"/>
          </w:tcPr>
          <w:p w14:paraId="608F602F" w14:textId="77777777" w:rsidR="0082431D" w:rsidRDefault="00820332" w:rsidP="006C5BCC">
            <w:pPr>
              <w:pStyle w:val="TableParagraph"/>
              <w:spacing w:line="276" w:lineRule="auto"/>
              <w:ind w:left="110" w:right="2"/>
              <w:rPr>
                <w:sz w:val="24"/>
              </w:rPr>
            </w:pPr>
            <w:r>
              <w:rPr>
                <w:color w:val="000009"/>
                <w:sz w:val="24"/>
              </w:rPr>
              <w:t>Projednání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žádostí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Zastupitelstvem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MČ Praha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pacing w:val="-10"/>
                <w:sz w:val="24"/>
              </w:rPr>
              <w:t>8</w:t>
            </w:r>
          </w:p>
        </w:tc>
        <w:tc>
          <w:tcPr>
            <w:tcW w:w="3121" w:type="dxa"/>
          </w:tcPr>
          <w:p w14:paraId="7769DD30" w14:textId="2442442E" w:rsidR="0082431D" w:rsidRPr="003C1301" w:rsidRDefault="00A0745A" w:rsidP="006C5BCC">
            <w:pPr>
              <w:pStyle w:val="TableParagraph"/>
              <w:spacing w:line="276" w:lineRule="auto"/>
              <w:ind w:right="2"/>
              <w:rPr>
                <w:sz w:val="24"/>
              </w:rPr>
            </w:pPr>
            <w:r>
              <w:rPr>
                <w:sz w:val="24"/>
              </w:rPr>
              <w:t>k</w:t>
            </w:r>
            <w:r w:rsidR="003C1301" w:rsidRPr="003C1301">
              <w:rPr>
                <w:sz w:val="24"/>
              </w:rPr>
              <w:t>věten 2024</w:t>
            </w:r>
          </w:p>
        </w:tc>
      </w:tr>
    </w:tbl>
    <w:p w14:paraId="3BF4EF53" w14:textId="77777777" w:rsidR="002B0498" w:rsidRDefault="002B0498" w:rsidP="006C5BCC">
      <w:pPr>
        <w:spacing w:line="276" w:lineRule="auto"/>
        <w:ind w:right="2"/>
      </w:pPr>
    </w:p>
    <w:sectPr w:rsidR="002B0498" w:rsidSect="008D0B63">
      <w:pgSz w:w="11910" w:h="16840"/>
      <w:pgMar w:top="1418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C20E8"/>
    <w:multiLevelType w:val="hybridMultilevel"/>
    <w:tmpl w:val="2B942FFE"/>
    <w:lvl w:ilvl="0" w:tplc="790E94D4">
      <w:start w:val="1"/>
      <w:numFmt w:val="decimal"/>
      <w:lvlText w:val="%1."/>
      <w:lvlJc w:val="left"/>
      <w:pPr>
        <w:ind w:left="516" w:hanging="240"/>
      </w:pPr>
      <w:rPr>
        <w:rFonts w:hint="default"/>
        <w:spacing w:val="0"/>
        <w:w w:val="100"/>
        <w:sz w:val="24"/>
        <w:szCs w:val="24"/>
        <w:lang w:val="cs-CZ" w:eastAsia="en-US" w:bidi="ar-SA"/>
      </w:rPr>
    </w:lvl>
    <w:lvl w:ilvl="1" w:tplc="0D18BE5E">
      <w:numFmt w:val="bullet"/>
      <w:lvlText w:val="•"/>
      <w:lvlJc w:val="left"/>
      <w:pPr>
        <w:ind w:left="1412" w:hanging="240"/>
      </w:pPr>
      <w:rPr>
        <w:rFonts w:hint="default"/>
        <w:lang w:val="cs-CZ" w:eastAsia="en-US" w:bidi="ar-SA"/>
      </w:rPr>
    </w:lvl>
    <w:lvl w:ilvl="2" w:tplc="9B80E896">
      <w:numFmt w:val="bullet"/>
      <w:lvlText w:val="•"/>
      <w:lvlJc w:val="left"/>
      <w:pPr>
        <w:ind w:left="2305" w:hanging="240"/>
      </w:pPr>
      <w:rPr>
        <w:rFonts w:hint="default"/>
        <w:lang w:val="cs-CZ" w:eastAsia="en-US" w:bidi="ar-SA"/>
      </w:rPr>
    </w:lvl>
    <w:lvl w:ilvl="3" w:tplc="57A0236E">
      <w:numFmt w:val="bullet"/>
      <w:lvlText w:val="•"/>
      <w:lvlJc w:val="left"/>
      <w:pPr>
        <w:ind w:left="3197" w:hanging="240"/>
      </w:pPr>
      <w:rPr>
        <w:rFonts w:hint="default"/>
        <w:lang w:val="cs-CZ" w:eastAsia="en-US" w:bidi="ar-SA"/>
      </w:rPr>
    </w:lvl>
    <w:lvl w:ilvl="4" w:tplc="BF20BFFC">
      <w:numFmt w:val="bullet"/>
      <w:lvlText w:val="•"/>
      <w:lvlJc w:val="left"/>
      <w:pPr>
        <w:ind w:left="4090" w:hanging="240"/>
      </w:pPr>
      <w:rPr>
        <w:rFonts w:hint="default"/>
        <w:lang w:val="cs-CZ" w:eastAsia="en-US" w:bidi="ar-SA"/>
      </w:rPr>
    </w:lvl>
    <w:lvl w:ilvl="5" w:tplc="D8F6E8AC">
      <w:numFmt w:val="bullet"/>
      <w:lvlText w:val="•"/>
      <w:lvlJc w:val="left"/>
      <w:pPr>
        <w:ind w:left="4983" w:hanging="240"/>
      </w:pPr>
      <w:rPr>
        <w:rFonts w:hint="default"/>
        <w:lang w:val="cs-CZ" w:eastAsia="en-US" w:bidi="ar-SA"/>
      </w:rPr>
    </w:lvl>
    <w:lvl w:ilvl="6" w:tplc="D2C80218">
      <w:numFmt w:val="bullet"/>
      <w:lvlText w:val="•"/>
      <w:lvlJc w:val="left"/>
      <w:pPr>
        <w:ind w:left="5875" w:hanging="240"/>
      </w:pPr>
      <w:rPr>
        <w:rFonts w:hint="default"/>
        <w:lang w:val="cs-CZ" w:eastAsia="en-US" w:bidi="ar-SA"/>
      </w:rPr>
    </w:lvl>
    <w:lvl w:ilvl="7" w:tplc="BD34298C">
      <w:numFmt w:val="bullet"/>
      <w:lvlText w:val="•"/>
      <w:lvlJc w:val="left"/>
      <w:pPr>
        <w:ind w:left="6768" w:hanging="240"/>
      </w:pPr>
      <w:rPr>
        <w:rFonts w:hint="default"/>
        <w:lang w:val="cs-CZ" w:eastAsia="en-US" w:bidi="ar-SA"/>
      </w:rPr>
    </w:lvl>
    <w:lvl w:ilvl="8" w:tplc="68086976">
      <w:numFmt w:val="bullet"/>
      <w:lvlText w:val="•"/>
      <w:lvlJc w:val="left"/>
      <w:pPr>
        <w:ind w:left="7661" w:hanging="240"/>
      </w:pPr>
      <w:rPr>
        <w:rFonts w:hint="default"/>
        <w:lang w:val="cs-CZ" w:eastAsia="en-US" w:bidi="ar-SA"/>
      </w:rPr>
    </w:lvl>
  </w:abstractNum>
  <w:abstractNum w:abstractNumId="1" w15:restartNumberingAfterBreak="0">
    <w:nsid w:val="22886360"/>
    <w:multiLevelType w:val="hybridMultilevel"/>
    <w:tmpl w:val="4294AA9A"/>
    <w:lvl w:ilvl="0" w:tplc="894EFD72">
      <w:start w:val="1"/>
      <w:numFmt w:val="decimal"/>
      <w:lvlText w:val="%1."/>
      <w:lvlJc w:val="left"/>
      <w:pPr>
        <w:ind w:left="27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cs-CZ" w:eastAsia="en-US" w:bidi="ar-SA"/>
      </w:rPr>
    </w:lvl>
    <w:lvl w:ilvl="1" w:tplc="A85C5302">
      <w:numFmt w:val="bullet"/>
      <w:lvlText w:val="•"/>
      <w:lvlJc w:val="left"/>
      <w:pPr>
        <w:ind w:left="1196" w:hanging="240"/>
      </w:pPr>
      <w:rPr>
        <w:rFonts w:hint="default"/>
        <w:lang w:val="cs-CZ" w:eastAsia="en-US" w:bidi="ar-SA"/>
      </w:rPr>
    </w:lvl>
    <w:lvl w:ilvl="2" w:tplc="08480894">
      <w:numFmt w:val="bullet"/>
      <w:lvlText w:val="•"/>
      <w:lvlJc w:val="left"/>
      <w:pPr>
        <w:ind w:left="2113" w:hanging="240"/>
      </w:pPr>
      <w:rPr>
        <w:rFonts w:hint="default"/>
        <w:lang w:val="cs-CZ" w:eastAsia="en-US" w:bidi="ar-SA"/>
      </w:rPr>
    </w:lvl>
    <w:lvl w:ilvl="3" w:tplc="83AAA03A">
      <w:numFmt w:val="bullet"/>
      <w:lvlText w:val="•"/>
      <w:lvlJc w:val="left"/>
      <w:pPr>
        <w:ind w:left="3029" w:hanging="240"/>
      </w:pPr>
      <w:rPr>
        <w:rFonts w:hint="default"/>
        <w:lang w:val="cs-CZ" w:eastAsia="en-US" w:bidi="ar-SA"/>
      </w:rPr>
    </w:lvl>
    <w:lvl w:ilvl="4" w:tplc="740666EC">
      <w:numFmt w:val="bullet"/>
      <w:lvlText w:val="•"/>
      <w:lvlJc w:val="left"/>
      <w:pPr>
        <w:ind w:left="3946" w:hanging="240"/>
      </w:pPr>
      <w:rPr>
        <w:rFonts w:hint="default"/>
        <w:lang w:val="cs-CZ" w:eastAsia="en-US" w:bidi="ar-SA"/>
      </w:rPr>
    </w:lvl>
    <w:lvl w:ilvl="5" w:tplc="F45C2884">
      <w:numFmt w:val="bullet"/>
      <w:lvlText w:val="•"/>
      <w:lvlJc w:val="left"/>
      <w:pPr>
        <w:ind w:left="4863" w:hanging="240"/>
      </w:pPr>
      <w:rPr>
        <w:rFonts w:hint="default"/>
        <w:lang w:val="cs-CZ" w:eastAsia="en-US" w:bidi="ar-SA"/>
      </w:rPr>
    </w:lvl>
    <w:lvl w:ilvl="6" w:tplc="9DA6695E">
      <w:numFmt w:val="bullet"/>
      <w:lvlText w:val="•"/>
      <w:lvlJc w:val="left"/>
      <w:pPr>
        <w:ind w:left="5779" w:hanging="240"/>
      </w:pPr>
      <w:rPr>
        <w:rFonts w:hint="default"/>
        <w:lang w:val="cs-CZ" w:eastAsia="en-US" w:bidi="ar-SA"/>
      </w:rPr>
    </w:lvl>
    <w:lvl w:ilvl="7" w:tplc="933E58D0">
      <w:numFmt w:val="bullet"/>
      <w:lvlText w:val="•"/>
      <w:lvlJc w:val="left"/>
      <w:pPr>
        <w:ind w:left="6696" w:hanging="240"/>
      </w:pPr>
      <w:rPr>
        <w:rFonts w:hint="default"/>
        <w:lang w:val="cs-CZ" w:eastAsia="en-US" w:bidi="ar-SA"/>
      </w:rPr>
    </w:lvl>
    <w:lvl w:ilvl="8" w:tplc="A73893EC">
      <w:numFmt w:val="bullet"/>
      <w:lvlText w:val="•"/>
      <w:lvlJc w:val="left"/>
      <w:pPr>
        <w:ind w:left="7613" w:hanging="240"/>
      </w:pPr>
      <w:rPr>
        <w:rFonts w:hint="default"/>
        <w:lang w:val="cs-CZ" w:eastAsia="en-US" w:bidi="ar-SA"/>
      </w:rPr>
    </w:lvl>
  </w:abstractNum>
  <w:abstractNum w:abstractNumId="2" w15:restartNumberingAfterBreak="0">
    <w:nsid w:val="2C1F4AB0"/>
    <w:multiLevelType w:val="hybridMultilevel"/>
    <w:tmpl w:val="299ED6F8"/>
    <w:lvl w:ilvl="0" w:tplc="796ECEBA">
      <w:numFmt w:val="bullet"/>
      <w:lvlText w:val="-"/>
      <w:lvlJc w:val="left"/>
      <w:pPr>
        <w:ind w:left="27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6C00B322">
      <w:numFmt w:val="bullet"/>
      <w:lvlText w:val="•"/>
      <w:lvlJc w:val="left"/>
      <w:pPr>
        <w:ind w:left="1196" w:hanging="140"/>
      </w:pPr>
      <w:rPr>
        <w:rFonts w:hint="default"/>
        <w:lang w:val="cs-CZ" w:eastAsia="en-US" w:bidi="ar-SA"/>
      </w:rPr>
    </w:lvl>
    <w:lvl w:ilvl="2" w:tplc="CE565F3A">
      <w:numFmt w:val="bullet"/>
      <w:lvlText w:val="•"/>
      <w:lvlJc w:val="left"/>
      <w:pPr>
        <w:ind w:left="2113" w:hanging="140"/>
      </w:pPr>
      <w:rPr>
        <w:rFonts w:hint="default"/>
        <w:lang w:val="cs-CZ" w:eastAsia="en-US" w:bidi="ar-SA"/>
      </w:rPr>
    </w:lvl>
    <w:lvl w:ilvl="3" w:tplc="C20A8882">
      <w:numFmt w:val="bullet"/>
      <w:lvlText w:val="•"/>
      <w:lvlJc w:val="left"/>
      <w:pPr>
        <w:ind w:left="3029" w:hanging="140"/>
      </w:pPr>
      <w:rPr>
        <w:rFonts w:hint="default"/>
        <w:lang w:val="cs-CZ" w:eastAsia="en-US" w:bidi="ar-SA"/>
      </w:rPr>
    </w:lvl>
    <w:lvl w:ilvl="4" w:tplc="8A36B00E">
      <w:numFmt w:val="bullet"/>
      <w:lvlText w:val="•"/>
      <w:lvlJc w:val="left"/>
      <w:pPr>
        <w:ind w:left="3946" w:hanging="140"/>
      </w:pPr>
      <w:rPr>
        <w:rFonts w:hint="default"/>
        <w:lang w:val="cs-CZ" w:eastAsia="en-US" w:bidi="ar-SA"/>
      </w:rPr>
    </w:lvl>
    <w:lvl w:ilvl="5" w:tplc="9632856E">
      <w:numFmt w:val="bullet"/>
      <w:lvlText w:val="•"/>
      <w:lvlJc w:val="left"/>
      <w:pPr>
        <w:ind w:left="4863" w:hanging="140"/>
      </w:pPr>
      <w:rPr>
        <w:rFonts w:hint="default"/>
        <w:lang w:val="cs-CZ" w:eastAsia="en-US" w:bidi="ar-SA"/>
      </w:rPr>
    </w:lvl>
    <w:lvl w:ilvl="6" w:tplc="4C7ED986">
      <w:numFmt w:val="bullet"/>
      <w:lvlText w:val="•"/>
      <w:lvlJc w:val="left"/>
      <w:pPr>
        <w:ind w:left="5779" w:hanging="140"/>
      </w:pPr>
      <w:rPr>
        <w:rFonts w:hint="default"/>
        <w:lang w:val="cs-CZ" w:eastAsia="en-US" w:bidi="ar-SA"/>
      </w:rPr>
    </w:lvl>
    <w:lvl w:ilvl="7" w:tplc="93B044B0">
      <w:numFmt w:val="bullet"/>
      <w:lvlText w:val="•"/>
      <w:lvlJc w:val="left"/>
      <w:pPr>
        <w:ind w:left="6696" w:hanging="140"/>
      </w:pPr>
      <w:rPr>
        <w:rFonts w:hint="default"/>
        <w:lang w:val="cs-CZ" w:eastAsia="en-US" w:bidi="ar-SA"/>
      </w:rPr>
    </w:lvl>
    <w:lvl w:ilvl="8" w:tplc="AAB457EC">
      <w:numFmt w:val="bullet"/>
      <w:lvlText w:val="•"/>
      <w:lvlJc w:val="left"/>
      <w:pPr>
        <w:ind w:left="7613" w:hanging="140"/>
      </w:pPr>
      <w:rPr>
        <w:rFonts w:hint="default"/>
        <w:lang w:val="cs-CZ" w:eastAsia="en-US" w:bidi="ar-SA"/>
      </w:rPr>
    </w:lvl>
  </w:abstractNum>
  <w:abstractNum w:abstractNumId="3" w15:restartNumberingAfterBreak="0">
    <w:nsid w:val="36AC1520"/>
    <w:multiLevelType w:val="hybridMultilevel"/>
    <w:tmpl w:val="9A9AA89E"/>
    <w:lvl w:ilvl="0" w:tplc="47BED6BC"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BE55057"/>
    <w:multiLevelType w:val="hybridMultilevel"/>
    <w:tmpl w:val="E118D9BE"/>
    <w:lvl w:ilvl="0" w:tplc="C9241B94">
      <w:start w:val="1"/>
      <w:numFmt w:val="decimal"/>
      <w:lvlText w:val="%1."/>
      <w:lvlJc w:val="left"/>
      <w:pPr>
        <w:ind w:left="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cs-CZ" w:eastAsia="en-US" w:bidi="ar-SA"/>
      </w:rPr>
    </w:lvl>
    <w:lvl w:ilvl="1" w:tplc="777E9D84">
      <w:numFmt w:val="bullet"/>
      <w:lvlText w:val="•"/>
      <w:lvlJc w:val="left"/>
      <w:pPr>
        <w:ind w:left="276" w:hanging="144"/>
      </w:pPr>
      <w:rPr>
        <w:rFonts w:ascii="Times New Roman" w:eastAsia="Times New Roman" w:hAnsi="Times New Roman" w:cs="Times New Roman" w:hint="default"/>
        <w:spacing w:val="0"/>
        <w:w w:val="100"/>
        <w:lang w:val="cs-CZ" w:eastAsia="en-US" w:bidi="ar-SA"/>
      </w:rPr>
    </w:lvl>
    <w:lvl w:ilvl="2" w:tplc="73ACFDE6">
      <w:numFmt w:val="bullet"/>
      <w:lvlText w:val="•"/>
      <w:lvlJc w:val="left"/>
      <w:pPr>
        <w:ind w:left="1511" w:hanging="144"/>
      </w:pPr>
      <w:rPr>
        <w:rFonts w:hint="default"/>
        <w:lang w:val="cs-CZ" w:eastAsia="en-US" w:bidi="ar-SA"/>
      </w:rPr>
    </w:lvl>
    <w:lvl w:ilvl="3" w:tplc="EFE24922">
      <w:numFmt w:val="bullet"/>
      <w:lvlText w:val="•"/>
      <w:lvlJc w:val="left"/>
      <w:pPr>
        <w:ind w:left="2503" w:hanging="144"/>
      </w:pPr>
      <w:rPr>
        <w:rFonts w:hint="default"/>
        <w:lang w:val="cs-CZ" w:eastAsia="en-US" w:bidi="ar-SA"/>
      </w:rPr>
    </w:lvl>
    <w:lvl w:ilvl="4" w:tplc="1BCA7B2A">
      <w:numFmt w:val="bullet"/>
      <w:lvlText w:val="•"/>
      <w:lvlJc w:val="left"/>
      <w:pPr>
        <w:ind w:left="3495" w:hanging="144"/>
      </w:pPr>
      <w:rPr>
        <w:rFonts w:hint="default"/>
        <w:lang w:val="cs-CZ" w:eastAsia="en-US" w:bidi="ar-SA"/>
      </w:rPr>
    </w:lvl>
    <w:lvl w:ilvl="5" w:tplc="7F266DC2">
      <w:numFmt w:val="bullet"/>
      <w:lvlText w:val="•"/>
      <w:lvlJc w:val="left"/>
      <w:pPr>
        <w:ind w:left="4487" w:hanging="144"/>
      </w:pPr>
      <w:rPr>
        <w:rFonts w:hint="default"/>
        <w:lang w:val="cs-CZ" w:eastAsia="en-US" w:bidi="ar-SA"/>
      </w:rPr>
    </w:lvl>
    <w:lvl w:ilvl="6" w:tplc="2C7AB694">
      <w:numFmt w:val="bullet"/>
      <w:lvlText w:val="•"/>
      <w:lvlJc w:val="left"/>
      <w:pPr>
        <w:ind w:left="5479" w:hanging="144"/>
      </w:pPr>
      <w:rPr>
        <w:rFonts w:hint="default"/>
        <w:lang w:val="cs-CZ" w:eastAsia="en-US" w:bidi="ar-SA"/>
      </w:rPr>
    </w:lvl>
    <w:lvl w:ilvl="7" w:tplc="D982DAE4">
      <w:numFmt w:val="bullet"/>
      <w:lvlText w:val="•"/>
      <w:lvlJc w:val="left"/>
      <w:pPr>
        <w:ind w:left="6470" w:hanging="144"/>
      </w:pPr>
      <w:rPr>
        <w:rFonts w:hint="default"/>
        <w:lang w:val="cs-CZ" w:eastAsia="en-US" w:bidi="ar-SA"/>
      </w:rPr>
    </w:lvl>
    <w:lvl w:ilvl="8" w:tplc="F2706898">
      <w:numFmt w:val="bullet"/>
      <w:lvlText w:val="•"/>
      <w:lvlJc w:val="left"/>
      <w:pPr>
        <w:ind w:left="7462" w:hanging="144"/>
      </w:pPr>
      <w:rPr>
        <w:rFonts w:hint="default"/>
        <w:lang w:val="cs-CZ" w:eastAsia="en-US" w:bidi="ar-SA"/>
      </w:rPr>
    </w:lvl>
  </w:abstractNum>
  <w:abstractNum w:abstractNumId="5" w15:restartNumberingAfterBreak="0">
    <w:nsid w:val="71550EF0"/>
    <w:multiLevelType w:val="multilevel"/>
    <w:tmpl w:val="D458D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trike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7A8E7104"/>
    <w:multiLevelType w:val="hybridMultilevel"/>
    <w:tmpl w:val="EAEE5110"/>
    <w:lvl w:ilvl="0" w:tplc="50D8F29A">
      <w:start w:val="1"/>
      <w:numFmt w:val="decimal"/>
      <w:lvlText w:val="%1."/>
      <w:lvlJc w:val="left"/>
      <w:pPr>
        <w:ind w:left="27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cs-CZ" w:eastAsia="en-US" w:bidi="ar-SA"/>
      </w:rPr>
    </w:lvl>
    <w:lvl w:ilvl="1" w:tplc="B0369A0A">
      <w:numFmt w:val="bullet"/>
      <w:lvlText w:val="•"/>
      <w:lvlJc w:val="left"/>
      <w:pPr>
        <w:ind w:left="1196" w:hanging="240"/>
      </w:pPr>
      <w:rPr>
        <w:rFonts w:hint="default"/>
        <w:lang w:val="cs-CZ" w:eastAsia="en-US" w:bidi="ar-SA"/>
      </w:rPr>
    </w:lvl>
    <w:lvl w:ilvl="2" w:tplc="F7BA1B9A">
      <w:numFmt w:val="bullet"/>
      <w:lvlText w:val="•"/>
      <w:lvlJc w:val="left"/>
      <w:pPr>
        <w:ind w:left="2113" w:hanging="240"/>
      </w:pPr>
      <w:rPr>
        <w:rFonts w:hint="default"/>
        <w:lang w:val="cs-CZ" w:eastAsia="en-US" w:bidi="ar-SA"/>
      </w:rPr>
    </w:lvl>
    <w:lvl w:ilvl="3" w:tplc="32D6BF78">
      <w:numFmt w:val="bullet"/>
      <w:lvlText w:val="•"/>
      <w:lvlJc w:val="left"/>
      <w:pPr>
        <w:ind w:left="3029" w:hanging="240"/>
      </w:pPr>
      <w:rPr>
        <w:rFonts w:hint="default"/>
        <w:lang w:val="cs-CZ" w:eastAsia="en-US" w:bidi="ar-SA"/>
      </w:rPr>
    </w:lvl>
    <w:lvl w:ilvl="4" w:tplc="D65C4566">
      <w:numFmt w:val="bullet"/>
      <w:lvlText w:val="•"/>
      <w:lvlJc w:val="left"/>
      <w:pPr>
        <w:ind w:left="3946" w:hanging="240"/>
      </w:pPr>
      <w:rPr>
        <w:rFonts w:hint="default"/>
        <w:lang w:val="cs-CZ" w:eastAsia="en-US" w:bidi="ar-SA"/>
      </w:rPr>
    </w:lvl>
    <w:lvl w:ilvl="5" w:tplc="CEB81762">
      <w:numFmt w:val="bullet"/>
      <w:lvlText w:val="•"/>
      <w:lvlJc w:val="left"/>
      <w:pPr>
        <w:ind w:left="4863" w:hanging="240"/>
      </w:pPr>
      <w:rPr>
        <w:rFonts w:hint="default"/>
        <w:lang w:val="cs-CZ" w:eastAsia="en-US" w:bidi="ar-SA"/>
      </w:rPr>
    </w:lvl>
    <w:lvl w:ilvl="6" w:tplc="4AE82E0C">
      <w:numFmt w:val="bullet"/>
      <w:lvlText w:val="•"/>
      <w:lvlJc w:val="left"/>
      <w:pPr>
        <w:ind w:left="5779" w:hanging="240"/>
      </w:pPr>
      <w:rPr>
        <w:rFonts w:hint="default"/>
        <w:lang w:val="cs-CZ" w:eastAsia="en-US" w:bidi="ar-SA"/>
      </w:rPr>
    </w:lvl>
    <w:lvl w:ilvl="7" w:tplc="D54A21D8">
      <w:numFmt w:val="bullet"/>
      <w:lvlText w:val="•"/>
      <w:lvlJc w:val="left"/>
      <w:pPr>
        <w:ind w:left="6696" w:hanging="240"/>
      </w:pPr>
      <w:rPr>
        <w:rFonts w:hint="default"/>
        <w:lang w:val="cs-CZ" w:eastAsia="en-US" w:bidi="ar-SA"/>
      </w:rPr>
    </w:lvl>
    <w:lvl w:ilvl="8" w:tplc="BE5A1662">
      <w:numFmt w:val="bullet"/>
      <w:lvlText w:val="•"/>
      <w:lvlJc w:val="left"/>
      <w:pPr>
        <w:ind w:left="7613" w:hanging="240"/>
      </w:pPr>
      <w:rPr>
        <w:rFonts w:hint="default"/>
        <w:lang w:val="cs-CZ" w:eastAsia="en-US" w:bidi="ar-SA"/>
      </w:rPr>
    </w:lvl>
  </w:abstractNum>
  <w:abstractNum w:abstractNumId="7" w15:restartNumberingAfterBreak="0">
    <w:nsid w:val="7F4C6B1B"/>
    <w:multiLevelType w:val="hybridMultilevel"/>
    <w:tmpl w:val="5798D144"/>
    <w:lvl w:ilvl="0" w:tplc="9DE029FA">
      <w:start w:val="1"/>
      <w:numFmt w:val="decimal"/>
      <w:lvlText w:val="%1."/>
      <w:lvlJc w:val="left"/>
      <w:pPr>
        <w:ind w:left="516" w:hanging="240"/>
      </w:pPr>
      <w:rPr>
        <w:rFonts w:hint="default"/>
        <w:spacing w:val="0"/>
        <w:w w:val="100"/>
        <w:lang w:val="cs-CZ" w:eastAsia="en-US" w:bidi="ar-SA"/>
      </w:rPr>
    </w:lvl>
    <w:lvl w:ilvl="1" w:tplc="E3748456">
      <w:numFmt w:val="bullet"/>
      <w:lvlText w:val="•"/>
      <w:lvlJc w:val="left"/>
      <w:pPr>
        <w:ind w:left="27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cs-CZ" w:eastAsia="en-US" w:bidi="ar-SA"/>
      </w:rPr>
    </w:lvl>
    <w:lvl w:ilvl="2" w:tplc="4FD4CCC6">
      <w:numFmt w:val="bullet"/>
      <w:lvlText w:val="•"/>
      <w:lvlJc w:val="left"/>
      <w:pPr>
        <w:ind w:left="1511" w:hanging="144"/>
      </w:pPr>
      <w:rPr>
        <w:rFonts w:hint="default"/>
        <w:lang w:val="cs-CZ" w:eastAsia="en-US" w:bidi="ar-SA"/>
      </w:rPr>
    </w:lvl>
    <w:lvl w:ilvl="3" w:tplc="80ACEF24">
      <w:numFmt w:val="bullet"/>
      <w:lvlText w:val="•"/>
      <w:lvlJc w:val="left"/>
      <w:pPr>
        <w:ind w:left="2503" w:hanging="144"/>
      </w:pPr>
      <w:rPr>
        <w:rFonts w:hint="default"/>
        <w:lang w:val="cs-CZ" w:eastAsia="en-US" w:bidi="ar-SA"/>
      </w:rPr>
    </w:lvl>
    <w:lvl w:ilvl="4" w:tplc="EFFC569E">
      <w:numFmt w:val="bullet"/>
      <w:lvlText w:val="•"/>
      <w:lvlJc w:val="left"/>
      <w:pPr>
        <w:ind w:left="3495" w:hanging="144"/>
      </w:pPr>
      <w:rPr>
        <w:rFonts w:hint="default"/>
        <w:lang w:val="cs-CZ" w:eastAsia="en-US" w:bidi="ar-SA"/>
      </w:rPr>
    </w:lvl>
    <w:lvl w:ilvl="5" w:tplc="4F5259A2">
      <w:numFmt w:val="bullet"/>
      <w:lvlText w:val="•"/>
      <w:lvlJc w:val="left"/>
      <w:pPr>
        <w:ind w:left="4487" w:hanging="144"/>
      </w:pPr>
      <w:rPr>
        <w:rFonts w:hint="default"/>
        <w:lang w:val="cs-CZ" w:eastAsia="en-US" w:bidi="ar-SA"/>
      </w:rPr>
    </w:lvl>
    <w:lvl w:ilvl="6" w:tplc="340E4BC0">
      <w:numFmt w:val="bullet"/>
      <w:lvlText w:val="•"/>
      <w:lvlJc w:val="left"/>
      <w:pPr>
        <w:ind w:left="5479" w:hanging="144"/>
      </w:pPr>
      <w:rPr>
        <w:rFonts w:hint="default"/>
        <w:lang w:val="cs-CZ" w:eastAsia="en-US" w:bidi="ar-SA"/>
      </w:rPr>
    </w:lvl>
    <w:lvl w:ilvl="7" w:tplc="8692256E">
      <w:numFmt w:val="bullet"/>
      <w:lvlText w:val="•"/>
      <w:lvlJc w:val="left"/>
      <w:pPr>
        <w:ind w:left="6470" w:hanging="144"/>
      </w:pPr>
      <w:rPr>
        <w:rFonts w:hint="default"/>
        <w:lang w:val="cs-CZ" w:eastAsia="en-US" w:bidi="ar-SA"/>
      </w:rPr>
    </w:lvl>
    <w:lvl w:ilvl="8" w:tplc="77744242">
      <w:numFmt w:val="bullet"/>
      <w:lvlText w:val="•"/>
      <w:lvlJc w:val="left"/>
      <w:pPr>
        <w:ind w:left="7462" w:hanging="144"/>
      </w:pPr>
      <w:rPr>
        <w:rFonts w:hint="default"/>
        <w:lang w:val="cs-CZ" w:eastAsia="en-US" w:bidi="ar-SA"/>
      </w:rPr>
    </w:lvl>
  </w:abstractNum>
  <w:num w:numId="1" w16cid:durableId="1905942899">
    <w:abstractNumId w:val="1"/>
  </w:num>
  <w:num w:numId="2" w16cid:durableId="1656108798">
    <w:abstractNumId w:val="0"/>
  </w:num>
  <w:num w:numId="3" w16cid:durableId="260996852">
    <w:abstractNumId w:val="2"/>
  </w:num>
  <w:num w:numId="4" w16cid:durableId="702637793">
    <w:abstractNumId w:val="7"/>
  </w:num>
  <w:num w:numId="5" w16cid:durableId="2042778306">
    <w:abstractNumId w:val="4"/>
  </w:num>
  <w:num w:numId="6" w16cid:durableId="507868386">
    <w:abstractNumId w:val="6"/>
  </w:num>
  <w:num w:numId="7" w16cid:durableId="788233568">
    <w:abstractNumId w:val="3"/>
  </w:num>
  <w:num w:numId="8" w16cid:durableId="193549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31D"/>
    <w:rsid w:val="00006684"/>
    <w:rsid w:val="000727C1"/>
    <w:rsid w:val="00080BAE"/>
    <w:rsid w:val="0016756D"/>
    <w:rsid w:val="001D3369"/>
    <w:rsid w:val="00256E99"/>
    <w:rsid w:val="00262209"/>
    <w:rsid w:val="0029449B"/>
    <w:rsid w:val="002A59C5"/>
    <w:rsid w:val="002B0498"/>
    <w:rsid w:val="002E0FFF"/>
    <w:rsid w:val="002E179A"/>
    <w:rsid w:val="002E1844"/>
    <w:rsid w:val="0035783A"/>
    <w:rsid w:val="003A2FAF"/>
    <w:rsid w:val="003C1301"/>
    <w:rsid w:val="003C4F57"/>
    <w:rsid w:val="00415996"/>
    <w:rsid w:val="00434F61"/>
    <w:rsid w:val="00455CA5"/>
    <w:rsid w:val="00464161"/>
    <w:rsid w:val="004E634A"/>
    <w:rsid w:val="005B7615"/>
    <w:rsid w:val="005C5E1F"/>
    <w:rsid w:val="005D5792"/>
    <w:rsid w:val="00610295"/>
    <w:rsid w:val="006237D1"/>
    <w:rsid w:val="006C5BCC"/>
    <w:rsid w:val="006D1847"/>
    <w:rsid w:val="006D1997"/>
    <w:rsid w:val="00717B3C"/>
    <w:rsid w:val="00735D94"/>
    <w:rsid w:val="00746728"/>
    <w:rsid w:val="0078750C"/>
    <w:rsid w:val="007E6A57"/>
    <w:rsid w:val="00817BB2"/>
    <w:rsid w:val="00820332"/>
    <w:rsid w:val="0082431D"/>
    <w:rsid w:val="008B3B98"/>
    <w:rsid w:val="008D0B63"/>
    <w:rsid w:val="009F37F1"/>
    <w:rsid w:val="00A0745A"/>
    <w:rsid w:val="00A805F5"/>
    <w:rsid w:val="00A85BD6"/>
    <w:rsid w:val="00AA4D0C"/>
    <w:rsid w:val="00B13D29"/>
    <w:rsid w:val="00B429D4"/>
    <w:rsid w:val="00B4556B"/>
    <w:rsid w:val="00B94D96"/>
    <w:rsid w:val="00BE4F5F"/>
    <w:rsid w:val="00BF68DA"/>
    <w:rsid w:val="00C82473"/>
    <w:rsid w:val="00CF553E"/>
    <w:rsid w:val="00D44D92"/>
    <w:rsid w:val="00D93675"/>
    <w:rsid w:val="00E04D37"/>
    <w:rsid w:val="00E25288"/>
    <w:rsid w:val="00E90997"/>
    <w:rsid w:val="00EB4B14"/>
    <w:rsid w:val="00EE175C"/>
    <w:rsid w:val="00F555CD"/>
    <w:rsid w:val="00F77362"/>
    <w:rsid w:val="00FA60D9"/>
    <w:rsid w:val="00FC55EF"/>
    <w:rsid w:val="00FE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C43E1"/>
  <w15:docId w15:val="{18A4A6B9-4608-4BDC-BA71-11E36C0CB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276"/>
    </w:pPr>
    <w:rPr>
      <w:sz w:val="24"/>
      <w:szCs w:val="24"/>
    </w:rPr>
  </w:style>
  <w:style w:type="paragraph" w:styleId="Odstavecseseznamem">
    <w:name w:val="List Paragraph"/>
    <w:basedOn w:val="Normln"/>
    <w:uiPriority w:val="99"/>
    <w:qFormat/>
    <w:pPr>
      <w:spacing w:before="41"/>
      <w:ind w:left="276"/>
    </w:pPr>
  </w:style>
  <w:style w:type="paragraph" w:customStyle="1" w:styleId="TableParagraph">
    <w:name w:val="Table Paragraph"/>
    <w:basedOn w:val="Normln"/>
    <w:uiPriority w:val="1"/>
    <w:qFormat/>
    <w:pPr>
      <w:spacing w:line="275" w:lineRule="exact"/>
      <w:ind w:left="109"/>
    </w:pPr>
  </w:style>
  <w:style w:type="paragraph" w:styleId="Revize">
    <w:name w:val="Revision"/>
    <w:hidden/>
    <w:uiPriority w:val="99"/>
    <w:semiHidden/>
    <w:rsid w:val="00735D94"/>
    <w:pPr>
      <w:widowControl/>
      <w:autoSpaceDE/>
      <w:autoSpaceDN/>
    </w:pPr>
    <w:rPr>
      <w:rFonts w:ascii="Times New Roman" w:eastAsia="Times New Roman" w:hAnsi="Times New Roman" w:cs="Times New Roman"/>
      <w:lang w:val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80BA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80BA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80BAE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80BA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80BAE"/>
    <w:rPr>
      <w:rFonts w:ascii="Times New Roman" w:eastAsia="Times New Roman" w:hAnsi="Times New Roman" w:cs="Times New Roman"/>
      <w:b/>
      <w:bCs/>
      <w:sz w:val="20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9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ladimir.slaby@praha8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tace.praha8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aha8.cz/Granty-a-dotace" TargetMode="External"/><Relationship Id="rId5" Type="http://schemas.openxmlformats.org/officeDocument/2006/relationships/hyperlink" Target="mailto:vladimir.slaby@praha8.cz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6</Pages>
  <Words>1937</Words>
  <Characters>11429</Characters>
  <Application>Microsoft Office Word</Application>
  <DocSecurity>0</DocSecurity>
  <Lines>95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Slabý</dc:creator>
  <cp:lastModifiedBy>Plachá Radka (P8)</cp:lastModifiedBy>
  <cp:revision>28</cp:revision>
  <cp:lastPrinted>2023-11-21T14:02:00Z</cp:lastPrinted>
  <dcterms:created xsi:type="dcterms:W3CDTF">2023-11-20T12:06:00Z</dcterms:created>
  <dcterms:modified xsi:type="dcterms:W3CDTF">2024-02-23T05:50:00Z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2023-02-24T00:00:00Z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2023-11-15T00:00:00Z</vt:filetime>
  </property>
  <property fmtid="{D5CDD505-2E9C-101B-9397-08002B2CF9AE}" pid="5" name="Producer">
    <vt:lpwstr>Microsoft® Word pro Microsoft 365</vt:lpwstr>
  </property>
</Properties>
</file>