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48A39" w14:textId="19E6E98C" w:rsidR="00666443" w:rsidRDefault="00666443" w:rsidP="00666443">
      <w:pPr>
        <w:pBdr>
          <w:bottom w:val="single" w:sz="4" w:space="1" w:color="auto"/>
        </w:pBdr>
        <w:spacing w:after="0" w:line="276" w:lineRule="auto"/>
        <w:ind w:left="4536"/>
        <w:jc w:val="both"/>
      </w:pPr>
      <w:r>
        <w:t xml:space="preserve">Příloha usnesení č. Usn </w:t>
      </w:r>
      <w:r w:rsidR="00D51BD1">
        <w:t>Z</w:t>
      </w:r>
      <w:r>
        <w:t>MC 0</w:t>
      </w:r>
      <w:r w:rsidR="001C37B9">
        <w:t>33</w:t>
      </w:r>
      <w:r>
        <w:t>/2020</w:t>
      </w:r>
    </w:p>
    <w:p w14:paraId="7A21BB28" w14:textId="3E41887C" w:rsidR="00666443" w:rsidRDefault="009B15C6" w:rsidP="00666443">
      <w:pPr>
        <w:pBdr>
          <w:bottom w:val="single" w:sz="4" w:space="1" w:color="auto"/>
        </w:pBdr>
        <w:spacing w:after="0" w:line="276" w:lineRule="auto"/>
        <w:ind w:left="4536"/>
        <w:jc w:val="both"/>
      </w:pPr>
      <w:r>
        <w:t>Zastupitelstva</w:t>
      </w:r>
      <w:r w:rsidR="00666443">
        <w:t xml:space="preserve"> městské části Praha 8</w:t>
      </w:r>
    </w:p>
    <w:p w14:paraId="6B1A6C7A" w14:textId="05B12DC2" w:rsidR="00666443" w:rsidRDefault="00666443" w:rsidP="00666443">
      <w:pPr>
        <w:pBdr>
          <w:bottom w:val="single" w:sz="4" w:space="1" w:color="auto"/>
        </w:pBdr>
        <w:spacing w:after="0" w:line="276" w:lineRule="auto"/>
        <w:ind w:left="4536"/>
        <w:jc w:val="both"/>
      </w:pPr>
      <w:r>
        <w:t xml:space="preserve">ze dne </w:t>
      </w:r>
      <w:r w:rsidR="00D51BD1">
        <w:t>16</w:t>
      </w:r>
      <w:r>
        <w:t xml:space="preserve">. </w:t>
      </w:r>
      <w:r w:rsidR="00D51BD1">
        <w:t>prosince</w:t>
      </w:r>
      <w:r>
        <w:t xml:space="preserve"> 2020</w:t>
      </w:r>
    </w:p>
    <w:p w14:paraId="7AED9246" w14:textId="77777777" w:rsidR="00666443" w:rsidRDefault="00666443">
      <w:pPr>
        <w:spacing w:line="276" w:lineRule="auto"/>
        <w:jc w:val="both"/>
        <w:rPr>
          <w:b/>
          <w:bCs/>
        </w:rPr>
      </w:pPr>
    </w:p>
    <w:p w14:paraId="454B3215" w14:textId="77777777" w:rsidR="00666443" w:rsidRDefault="00666443">
      <w:pPr>
        <w:spacing w:line="276" w:lineRule="auto"/>
        <w:jc w:val="both"/>
        <w:rPr>
          <w:b/>
          <w:bCs/>
        </w:rPr>
      </w:pPr>
    </w:p>
    <w:p w14:paraId="14B769F5" w14:textId="07117F3E" w:rsidR="00525395" w:rsidRDefault="00DF34E5">
      <w:pPr>
        <w:spacing w:line="276" w:lineRule="auto"/>
        <w:jc w:val="both"/>
        <w:rPr>
          <w:b/>
          <w:bCs/>
        </w:rPr>
      </w:pPr>
      <w:r>
        <w:rPr>
          <w:b/>
          <w:bCs/>
        </w:rPr>
        <w:t>PRAVIDLA PRO UDĚLOVÁNÍ Č</w:t>
      </w:r>
      <w:r>
        <w:rPr>
          <w:b/>
          <w:bCs/>
          <w:lang w:val="en-US"/>
        </w:rPr>
        <w:t>ESTN</w:t>
      </w:r>
      <w:r>
        <w:rPr>
          <w:b/>
          <w:bCs/>
          <w:lang w:val="fr-FR"/>
        </w:rPr>
        <w:t>É</w:t>
      </w:r>
      <w:r>
        <w:rPr>
          <w:b/>
          <w:bCs/>
        </w:rPr>
        <w:t>HO OBČ</w:t>
      </w:r>
      <w:r>
        <w:rPr>
          <w:b/>
          <w:bCs/>
          <w:lang w:val="da-DK"/>
        </w:rPr>
        <w:t>ANSTV</w:t>
      </w:r>
      <w:r>
        <w:rPr>
          <w:b/>
          <w:bCs/>
        </w:rPr>
        <w:t>Í MĚSTSK</w:t>
      </w:r>
      <w:r>
        <w:rPr>
          <w:b/>
          <w:bCs/>
          <w:lang w:val="pt-PT"/>
        </w:rPr>
        <w:t>É ČÁ</w:t>
      </w:r>
      <w:r>
        <w:rPr>
          <w:b/>
          <w:bCs/>
        </w:rPr>
        <w:t>STI PRAHA 8</w:t>
      </w:r>
    </w:p>
    <w:p w14:paraId="14B769F6" w14:textId="77777777" w:rsidR="00525395" w:rsidRDefault="00DF34E5">
      <w:pPr>
        <w:shd w:val="clear" w:color="auto" w:fill="FFFFFF"/>
        <w:spacing w:after="0" w:line="240" w:lineRule="auto"/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Č</w:t>
      </w:r>
      <w:r>
        <w:rPr>
          <w:b/>
          <w:bCs/>
          <w:sz w:val="19"/>
          <w:szCs w:val="19"/>
          <w:lang w:val="pt-PT"/>
        </w:rPr>
        <w:t xml:space="preserve">l. 1 </w:t>
      </w:r>
    </w:p>
    <w:p w14:paraId="14B769F7" w14:textId="77777777" w:rsidR="00525395" w:rsidRDefault="00DF34E5">
      <w:pPr>
        <w:shd w:val="clear" w:color="auto" w:fill="FFFFFF"/>
        <w:spacing w:after="222" w:line="240" w:lineRule="auto"/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  <w:lang w:val="da-DK"/>
        </w:rPr>
        <w:t>Ud</w:t>
      </w:r>
      <w:r>
        <w:rPr>
          <w:b/>
          <w:bCs/>
          <w:sz w:val="19"/>
          <w:szCs w:val="19"/>
        </w:rPr>
        <w:t>ělování čestn</w:t>
      </w:r>
      <w:r>
        <w:rPr>
          <w:b/>
          <w:bCs/>
          <w:sz w:val="19"/>
          <w:szCs w:val="19"/>
          <w:lang w:val="fr-FR"/>
        </w:rPr>
        <w:t>é</w:t>
      </w:r>
      <w:r>
        <w:rPr>
          <w:b/>
          <w:bCs/>
          <w:sz w:val="19"/>
          <w:szCs w:val="19"/>
        </w:rPr>
        <w:t>ho občanství</w:t>
      </w:r>
    </w:p>
    <w:p w14:paraId="14B769F8" w14:textId="77777777" w:rsidR="00525395" w:rsidRDefault="00DF34E5">
      <w:pPr>
        <w:pStyle w:val="Odstavecseseznamem"/>
        <w:numPr>
          <w:ilvl w:val="1"/>
          <w:numId w:val="2"/>
        </w:numPr>
        <w:spacing w:after="0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Zastupitelstvo městské části Praha 8 uděluje v souladu s ust. § 89 odst. 1 písm. m) zákona č. 131/2000 Sb., o hlavním městě Praze, ve znění pozdějších předpisů, čestn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občanství Městské části Praha 8 jako nejvyšší čestn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osobní vyznamenání udělovan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městskou částí.</w:t>
      </w:r>
    </w:p>
    <w:p w14:paraId="14B769F9" w14:textId="77777777" w:rsidR="00525395" w:rsidRDefault="00DF34E5">
      <w:pPr>
        <w:spacing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1.2 Čestn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občanství je možno udělit fyzick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 xml:space="preserve">osobě (může jí být nejen občan ČR, ale i cizinec nebo osoba bez státní příslušnosti), která </w:t>
      </w:r>
      <w:r>
        <w:rPr>
          <w:sz w:val="19"/>
          <w:szCs w:val="19"/>
          <w:lang w:val="nl-NL"/>
        </w:rPr>
        <w:t>se v</w:t>
      </w:r>
      <w:r>
        <w:rPr>
          <w:sz w:val="19"/>
          <w:szCs w:val="19"/>
        </w:rPr>
        <w:t>ýznamnou měrou zasloužila zejm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na o rozvoj městské části, dosáhla významných výsledků ve sv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m oboru či vykonala pro společnost záslužný či hrdinský č</w:t>
      </w:r>
      <w:r>
        <w:rPr>
          <w:sz w:val="19"/>
          <w:szCs w:val="19"/>
          <w:lang w:val="de-DE"/>
        </w:rPr>
        <w:t>in, z</w:t>
      </w:r>
      <w:r>
        <w:rPr>
          <w:sz w:val="19"/>
          <w:szCs w:val="19"/>
        </w:rPr>
        <w:t>ároveň se tato osobnost, její působení či čin vztahuje k Praze 8</w:t>
      </w:r>
      <w:r>
        <w:rPr>
          <w:sz w:val="21"/>
          <w:szCs w:val="21"/>
        </w:rPr>
        <w:t xml:space="preserve">. </w:t>
      </w:r>
      <w:r>
        <w:rPr>
          <w:sz w:val="19"/>
          <w:szCs w:val="19"/>
          <w:lang w:val="fr-FR"/>
        </w:rPr>
        <w:t>Je mo</w:t>
      </w:r>
      <w:r>
        <w:rPr>
          <w:sz w:val="19"/>
          <w:szCs w:val="19"/>
        </w:rPr>
        <w:t>žn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udělení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 i v případě jiných významných zásluh (např. o vzhled, propagaci či pověst města).</w:t>
      </w:r>
    </w:p>
    <w:p w14:paraId="14B769FA" w14:textId="77777777" w:rsidR="00525395" w:rsidRDefault="00DF34E5">
      <w:pPr>
        <w:spacing w:after="240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Čestn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občanství lze udě</w:t>
      </w:r>
      <w:r>
        <w:rPr>
          <w:sz w:val="19"/>
          <w:szCs w:val="19"/>
          <w:lang w:val="nl-NL"/>
        </w:rPr>
        <w:t>lit za</w:t>
      </w:r>
      <w:r>
        <w:rPr>
          <w:sz w:val="19"/>
          <w:szCs w:val="19"/>
        </w:rPr>
        <w:t> života nebo in memoriam.</w:t>
      </w:r>
    </w:p>
    <w:p w14:paraId="14B769FB" w14:textId="77777777" w:rsidR="00525395" w:rsidRDefault="00DF34E5">
      <w:pPr>
        <w:shd w:val="clear" w:color="auto" w:fill="FFFFFF"/>
        <w:spacing w:after="0" w:line="240" w:lineRule="auto"/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Č</w:t>
      </w:r>
      <w:r>
        <w:rPr>
          <w:b/>
          <w:bCs/>
          <w:sz w:val="19"/>
          <w:szCs w:val="19"/>
          <w:lang w:val="pt-PT"/>
        </w:rPr>
        <w:t xml:space="preserve">l. 2 </w:t>
      </w:r>
    </w:p>
    <w:p w14:paraId="14B769FC" w14:textId="77777777" w:rsidR="00525395" w:rsidRDefault="00DF34E5">
      <w:pPr>
        <w:shd w:val="clear" w:color="auto" w:fill="FFFFFF"/>
        <w:spacing w:after="222" w:line="240" w:lineRule="auto"/>
        <w:jc w:val="both"/>
        <w:rPr>
          <w:sz w:val="19"/>
          <w:szCs w:val="19"/>
        </w:rPr>
      </w:pPr>
      <w:r>
        <w:rPr>
          <w:b/>
          <w:bCs/>
          <w:sz w:val="19"/>
          <w:szCs w:val="19"/>
        </w:rPr>
        <w:t>Návrh a udělení čestn</w:t>
      </w:r>
      <w:r>
        <w:rPr>
          <w:b/>
          <w:bCs/>
          <w:sz w:val="19"/>
          <w:szCs w:val="19"/>
          <w:lang w:val="fr-FR"/>
        </w:rPr>
        <w:t>é</w:t>
      </w:r>
      <w:r>
        <w:rPr>
          <w:b/>
          <w:bCs/>
          <w:sz w:val="19"/>
          <w:szCs w:val="19"/>
        </w:rPr>
        <w:t>ho občanství</w:t>
      </w:r>
    </w:p>
    <w:p w14:paraId="14B769FD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2.1 Návrh na udělení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 může podávat Zastupitelstvu městské části Praha 8 Rada městské části Praha 8.</w:t>
      </w:r>
      <w:r>
        <w:rPr>
          <w:rFonts w:ascii="Arial Unicode MS" w:hAnsi="Arial Unicode MS"/>
          <w:sz w:val="19"/>
          <w:szCs w:val="19"/>
        </w:rPr>
        <w:br/>
      </w:r>
      <w:r>
        <w:rPr>
          <w:rFonts w:ascii="Arial Unicode MS" w:hAnsi="Arial Unicode MS"/>
          <w:sz w:val="19"/>
          <w:szCs w:val="19"/>
        </w:rPr>
        <w:br/>
      </w:r>
      <w:r>
        <w:rPr>
          <w:sz w:val="19"/>
          <w:szCs w:val="19"/>
        </w:rPr>
        <w:t>2.2 Občané Č</w:t>
      </w:r>
      <w:r>
        <w:rPr>
          <w:sz w:val="19"/>
          <w:szCs w:val="19"/>
          <w:lang w:val="de-DE"/>
        </w:rPr>
        <w:t xml:space="preserve">R, </w:t>
      </w:r>
      <w:r>
        <w:rPr>
          <w:sz w:val="19"/>
          <w:szCs w:val="19"/>
        </w:rPr>
        <w:t>členov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zastupitelstva městské části, organizace, instituce, společnosti, spolky a sdružení, vysoké školy, vě</w:t>
      </w:r>
      <w:r>
        <w:rPr>
          <w:sz w:val="19"/>
          <w:szCs w:val="19"/>
          <w:lang w:val="de-DE"/>
        </w:rPr>
        <w:t>deck</w:t>
      </w:r>
      <w:r>
        <w:rPr>
          <w:sz w:val="19"/>
          <w:szCs w:val="19"/>
        </w:rPr>
        <w:t>é ústavy a </w:t>
      </w:r>
      <w:r>
        <w:rPr>
          <w:sz w:val="19"/>
          <w:szCs w:val="19"/>
          <w:lang w:val="it-IT"/>
        </w:rPr>
        <w:t>dal</w:t>
      </w:r>
      <w:r>
        <w:rPr>
          <w:sz w:val="19"/>
          <w:szCs w:val="19"/>
        </w:rPr>
        <w:t>ší subjekty mohou předklá</w:t>
      </w:r>
      <w:r>
        <w:rPr>
          <w:sz w:val="19"/>
          <w:szCs w:val="19"/>
          <w:lang w:val="nl-NL"/>
        </w:rPr>
        <w:t>dat p</w:t>
      </w:r>
      <w:r>
        <w:rPr>
          <w:sz w:val="19"/>
          <w:szCs w:val="19"/>
        </w:rPr>
        <w:t>ísemný návrh pouze prostřednictvím Odboru kultury, sportu, mládeže a památkov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péče Úřadu městské části Praha 8 do 31. 3. kalendářního roku, ve kter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m bude Zastupitelstvo městské části Praha 8 rozhodovat o udělení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občanství. Odbor kultury, sportu, mládeže a památkov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péče zpracuje podaný písemný návrh a zajistí jeho posouzení Komisí pro kulturu a volný č</w:t>
      </w:r>
      <w:r>
        <w:rPr>
          <w:sz w:val="19"/>
          <w:szCs w:val="19"/>
          <w:lang w:val="de-DE"/>
        </w:rPr>
        <w:t>as z</w:t>
      </w:r>
      <w:r>
        <w:rPr>
          <w:sz w:val="19"/>
          <w:szCs w:val="19"/>
        </w:rPr>
        <w:t>řízenou Radou městské části Praha 8 (dále jen Komise).</w:t>
      </w:r>
    </w:p>
    <w:p w14:paraId="14B769FE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Komise zhodnotí předložen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návrhy a zpracuje o hodnocení zprávu. Pot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 xml:space="preserve">je návrh předložen k projednání Radě městské části Praha 8 a následně k rozhodnutí Zastupitelstvu městské části Praha 8, včetně stanoviska Rady městské části Praha 8 a Komise. </w:t>
      </w:r>
    </w:p>
    <w:p w14:paraId="14B769FF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2.3 Návrh na udělení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 musí obsahovat podrobn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zdůvodnění zásluh navrhovan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fyzick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osoby, pro něž by mohlo být čestn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občanství udě</w:t>
      </w:r>
      <w:r>
        <w:rPr>
          <w:sz w:val="19"/>
          <w:szCs w:val="19"/>
          <w:lang w:val="it-IT"/>
        </w:rPr>
        <w:t>leno. V</w:t>
      </w:r>
      <w:r>
        <w:rPr>
          <w:sz w:val="19"/>
          <w:szCs w:val="19"/>
        </w:rPr>
        <w:t> případě žijící navrhovan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osoby musí návrh dále obsahovat její souhlas a v případě návrhu na udělení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 in memoriam souhlas dě</w:t>
      </w:r>
      <w:r>
        <w:rPr>
          <w:sz w:val="19"/>
          <w:szCs w:val="19"/>
          <w:lang w:val="en-US"/>
        </w:rPr>
        <w:t>dic</w:t>
      </w:r>
      <w:r>
        <w:rPr>
          <w:sz w:val="19"/>
          <w:szCs w:val="19"/>
        </w:rPr>
        <w:t>ů navrhovan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 xml:space="preserve">osoby. </w:t>
      </w:r>
      <w:r>
        <w:rPr>
          <w:rFonts w:ascii="Arial Unicode MS" w:hAnsi="Arial Unicode MS"/>
          <w:sz w:val="19"/>
          <w:szCs w:val="19"/>
        </w:rPr>
        <w:br/>
      </w:r>
      <w:r>
        <w:rPr>
          <w:rFonts w:ascii="Arial Unicode MS" w:hAnsi="Arial Unicode MS"/>
          <w:sz w:val="19"/>
          <w:szCs w:val="19"/>
        </w:rPr>
        <w:br/>
      </w:r>
      <w:r>
        <w:rPr>
          <w:sz w:val="19"/>
          <w:szCs w:val="19"/>
        </w:rPr>
        <w:t>2.4 Zastupitelstvo městské části Praha 8 uděluje čestn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občanství jednou za kalendářní rok, a to na sv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m zářijov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m zasedání.</w:t>
      </w:r>
    </w:p>
    <w:p w14:paraId="14B76A00" w14:textId="77777777" w:rsidR="00525395" w:rsidRDefault="00DF34E5">
      <w:pPr>
        <w:shd w:val="clear" w:color="auto" w:fill="FFFFFF"/>
        <w:spacing w:after="0" w:line="240" w:lineRule="auto"/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Č</w:t>
      </w:r>
      <w:r>
        <w:rPr>
          <w:b/>
          <w:bCs/>
          <w:sz w:val="19"/>
          <w:szCs w:val="19"/>
          <w:lang w:val="pt-PT"/>
        </w:rPr>
        <w:t>l. 3</w:t>
      </w:r>
    </w:p>
    <w:p w14:paraId="14B76A01" w14:textId="77777777" w:rsidR="00525395" w:rsidRDefault="00DF34E5">
      <w:pPr>
        <w:shd w:val="clear" w:color="auto" w:fill="FFFFFF"/>
        <w:spacing w:line="240" w:lineRule="auto"/>
        <w:jc w:val="both"/>
        <w:rPr>
          <w:sz w:val="19"/>
          <w:szCs w:val="19"/>
        </w:rPr>
      </w:pPr>
      <w:r>
        <w:rPr>
          <w:b/>
          <w:bCs/>
          <w:sz w:val="19"/>
          <w:szCs w:val="19"/>
          <w:lang w:val="pt-PT"/>
        </w:rPr>
        <w:t>Listina o</w:t>
      </w:r>
      <w:r>
        <w:rPr>
          <w:b/>
          <w:bCs/>
          <w:sz w:val="19"/>
          <w:szCs w:val="19"/>
        </w:rPr>
        <w:t> čestn</w:t>
      </w:r>
      <w:r>
        <w:rPr>
          <w:b/>
          <w:bCs/>
          <w:sz w:val="19"/>
          <w:szCs w:val="19"/>
          <w:lang w:val="fr-FR"/>
        </w:rPr>
        <w:t>é</w:t>
      </w:r>
      <w:r>
        <w:rPr>
          <w:b/>
          <w:bCs/>
          <w:sz w:val="19"/>
          <w:szCs w:val="19"/>
        </w:rPr>
        <w:t>m občanství</w:t>
      </w:r>
    </w:p>
    <w:p w14:paraId="14B76A02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3.1 Vyznamenaný obdrží listinu o udělení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občanství, opatřenou znakem městské části Praha 8. Listinu o 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m občanství předává jm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nem městské části Praha 8 starosta nebo jeho zástupce zpravidla při vhodn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slavnostní příležitosti.</w:t>
      </w:r>
    </w:p>
    <w:p w14:paraId="14B76A03" w14:textId="77777777" w:rsidR="00525395" w:rsidRDefault="00DF34E5">
      <w:pPr>
        <w:shd w:val="clear" w:color="auto" w:fill="FFFFFF"/>
        <w:spacing w:after="0" w:line="240" w:lineRule="auto"/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lastRenderedPageBreak/>
        <w:t>Č</w:t>
      </w:r>
      <w:r>
        <w:rPr>
          <w:b/>
          <w:bCs/>
          <w:sz w:val="19"/>
          <w:szCs w:val="19"/>
          <w:lang w:val="pt-PT"/>
        </w:rPr>
        <w:t>l. 4</w:t>
      </w:r>
    </w:p>
    <w:p w14:paraId="14B76A04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b/>
          <w:bCs/>
          <w:sz w:val="19"/>
          <w:szCs w:val="19"/>
          <w:lang w:val="en-US"/>
        </w:rPr>
        <w:t xml:space="preserve">Evidence </w:t>
      </w:r>
      <w:r>
        <w:rPr>
          <w:b/>
          <w:bCs/>
          <w:sz w:val="19"/>
          <w:szCs w:val="19"/>
        </w:rPr>
        <w:t>čestn</w:t>
      </w:r>
      <w:r>
        <w:rPr>
          <w:b/>
          <w:bCs/>
          <w:sz w:val="19"/>
          <w:szCs w:val="19"/>
          <w:lang w:val="fr-FR"/>
        </w:rPr>
        <w:t>é</w:t>
      </w:r>
      <w:r>
        <w:rPr>
          <w:b/>
          <w:bCs/>
          <w:sz w:val="19"/>
          <w:szCs w:val="19"/>
        </w:rPr>
        <w:t>ho občanství</w:t>
      </w:r>
    </w:p>
    <w:p w14:paraId="14B76A05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  <w:lang w:val="en-US"/>
        </w:rPr>
        <w:t xml:space="preserve">Evidence </w:t>
      </w:r>
      <w:r>
        <w:rPr>
          <w:sz w:val="19"/>
          <w:szCs w:val="19"/>
        </w:rPr>
        <w:t>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 xml:space="preserve">ho občanství </w:t>
      </w:r>
      <w:r>
        <w:rPr>
          <w:sz w:val="19"/>
          <w:szCs w:val="19"/>
          <w:lang w:val="it-IT"/>
        </w:rPr>
        <w:t>se vede v</w:t>
      </w:r>
      <w:r>
        <w:rPr>
          <w:sz w:val="19"/>
          <w:szCs w:val="19"/>
        </w:rPr>
        <w:t> "Knize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 městské části Praha 8". V ní jsou v jednotliv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  <w:lang w:val="pt-PT"/>
        </w:rPr>
        <w:t>m p</w:t>
      </w:r>
      <w:r>
        <w:rPr>
          <w:sz w:val="19"/>
          <w:szCs w:val="19"/>
        </w:rPr>
        <w:t>řípadě uvedeny následující údaje:</w:t>
      </w:r>
    </w:p>
    <w:p w14:paraId="14B76A06" w14:textId="77777777" w:rsidR="00525395" w:rsidRDefault="00DF34E5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jm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  <w:lang w:val="it-IT"/>
        </w:rPr>
        <w:t>no a</w:t>
      </w:r>
      <w:r>
        <w:rPr>
          <w:sz w:val="19"/>
          <w:szCs w:val="19"/>
        </w:rPr>
        <w:t> příjmení osoby</w:t>
      </w:r>
    </w:p>
    <w:p w14:paraId="14B76A07" w14:textId="77777777" w:rsidR="00525395" w:rsidRDefault="00DF34E5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údaje o rozhodnutí o udělení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 xml:space="preserve">ho občanství </w:t>
      </w:r>
      <w:r>
        <w:rPr>
          <w:sz w:val="19"/>
          <w:szCs w:val="19"/>
          <w:lang w:val="de-DE"/>
        </w:rPr>
        <w:t>(datum, org</w:t>
      </w:r>
      <w:r>
        <w:rPr>
          <w:sz w:val="19"/>
          <w:szCs w:val="19"/>
        </w:rPr>
        <w:t>á</w:t>
      </w:r>
      <w:r>
        <w:rPr>
          <w:sz w:val="19"/>
          <w:szCs w:val="19"/>
          <w:lang w:val="de-DE"/>
        </w:rPr>
        <w:t>n, d</w:t>
      </w:r>
      <w:r>
        <w:rPr>
          <w:sz w:val="19"/>
          <w:szCs w:val="19"/>
        </w:rPr>
        <w:t>ůvody)</w:t>
      </w:r>
    </w:p>
    <w:p w14:paraId="14B76A08" w14:textId="77777777" w:rsidR="00525395" w:rsidRDefault="00DF34E5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změny (např. odnětí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</w:t>
      </w:r>
      <w:r>
        <w:rPr>
          <w:sz w:val="19"/>
          <w:szCs w:val="19"/>
          <w:lang w:val="nl-NL"/>
        </w:rPr>
        <w:t xml:space="preserve">, data </w:t>
      </w:r>
      <w:r>
        <w:rPr>
          <w:sz w:val="19"/>
          <w:szCs w:val="19"/>
        </w:rPr>
        <w:t>úmrtí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občana, doplnění významný</w:t>
      </w:r>
      <w:r>
        <w:rPr>
          <w:sz w:val="19"/>
          <w:szCs w:val="19"/>
          <w:lang w:val="de-DE"/>
        </w:rPr>
        <w:t xml:space="preserve">ch </w:t>
      </w:r>
      <w:r>
        <w:rPr>
          <w:sz w:val="19"/>
          <w:szCs w:val="19"/>
        </w:rPr>
        <w:t>údajů o jeho dalším životě a činnosti).</w:t>
      </w:r>
    </w:p>
    <w:p w14:paraId="14B76A09" w14:textId="77777777" w:rsidR="00525395" w:rsidRDefault="00525395">
      <w:pPr>
        <w:shd w:val="clear" w:color="auto" w:fill="FFFFFF"/>
        <w:spacing w:after="0" w:line="276" w:lineRule="auto"/>
        <w:jc w:val="both"/>
        <w:rPr>
          <w:sz w:val="19"/>
          <w:szCs w:val="19"/>
        </w:rPr>
      </w:pPr>
    </w:p>
    <w:p w14:paraId="14B76A0A" w14:textId="77777777" w:rsidR="00525395" w:rsidRDefault="00DF34E5">
      <w:pPr>
        <w:shd w:val="clear" w:color="auto" w:fill="FFFFFF"/>
        <w:spacing w:after="0" w:line="276" w:lineRule="auto"/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Č</w:t>
      </w:r>
      <w:r>
        <w:rPr>
          <w:b/>
          <w:bCs/>
          <w:sz w:val="19"/>
          <w:szCs w:val="19"/>
          <w:lang w:val="pt-PT"/>
        </w:rPr>
        <w:t>l. 5</w:t>
      </w:r>
    </w:p>
    <w:p w14:paraId="14B76A0B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b/>
          <w:bCs/>
          <w:sz w:val="19"/>
          <w:szCs w:val="19"/>
        </w:rPr>
        <w:t>Odejmutí čestn</w:t>
      </w:r>
      <w:r>
        <w:rPr>
          <w:b/>
          <w:bCs/>
          <w:sz w:val="19"/>
          <w:szCs w:val="19"/>
          <w:lang w:val="fr-FR"/>
        </w:rPr>
        <w:t>é</w:t>
      </w:r>
      <w:r>
        <w:rPr>
          <w:b/>
          <w:bCs/>
          <w:sz w:val="19"/>
          <w:szCs w:val="19"/>
        </w:rPr>
        <w:t>ho občanství</w:t>
      </w:r>
    </w:p>
    <w:p w14:paraId="14B76A0C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5.1 Čestn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občanství lze odejmout za života nebo posmrtně.</w:t>
      </w:r>
    </w:p>
    <w:p w14:paraId="14B76A0D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5.2 Čestn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občanství může odejmout Zastupitelstvo městské části Praha 8 tomu, kdo se závažným způsobem provinil proti zásadá</w:t>
      </w:r>
      <w:r>
        <w:rPr>
          <w:sz w:val="19"/>
          <w:szCs w:val="19"/>
          <w:lang w:val="en-US"/>
        </w:rPr>
        <w:t>m mor</w:t>
      </w:r>
      <w:r>
        <w:rPr>
          <w:sz w:val="19"/>
          <w:szCs w:val="19"/>
        </w:rPr>
        <w:t>álky či právnímu řádu, nebo tomu, u koho dodatečně vyjdou najevo skutečnosti, na jejichž základě by k udělení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 nedoš</w:t>
      </w:r>
      <w:r>
        <w:rPr>
          <w:sz w:val="19"/>
          <w:szCs w:val="19"/>
          <w:lang w:val="it-IT"/>
        </w:rPr>
        <w:t>lo.</w:t>
      </w:r>
    </w:p>
    <w:p w14:paraId="14B76A0E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5.3 Návrh na odejmutí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 může podávat Zastupitelstvu městské části Praha 8 Rada městské části Praha 8. Osoby a subjekty uveden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v článku 2 bodu 2.2 těchto pravidel mohou písemný návrh na odejmutí předkládat prostřednictvím Odboru kultury, sportu, mládeže a památkov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péč</w:t>
      </w:r>
      <w:r>
        <w:rPr>
          <w:sz w:val="19"/>
          <w:szCs w:val="19"/>
          <w:lang w:val="it-IT"/>
        </w:rPr>
        <w:t>e.</w:t>
      </w:r>
    </w:p>
    <w:p w14:paraId="14B76A0F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5.4 Návrh musí obsahovat podrobn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a srozumiteln</w:t>
      </w:r>
      <w:r>
        <w:rPr>
          <w:sz w:val="19"/>
          <w:szCs w:val="19"/>
          <w:lang w:val="fr-FR"/>
        </w:rPr>
        <w:t xml:space="preserve">é </w:t>
      </w:r>
      <w:r>
        <w:rPr>
          <w:sz w:val="19"/>
          <w:szCs w:val="19"/>
        </w:rPr>
        <w:t>odůvodnění skutečností, jež by k odejmutí mohly v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st. Před odejmutím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občanství, s výjimkou odejmutí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ho občanství posmrtně, musí bý</w:t>
      </w:r>
      <w:r>
        <w:rPr>
          <w:sz w:val="19"/>
          <w:szCs w:val="19"/>
          <w:lang w:val="fr-FR"/>
        </w:rPr>
        <w:t>t d</w:t>
      </w:r>
      <w:r>
        <w:rPr>
          <w:sz w:val="19"/>
          <w:szCs w:val="19"/>
        </w:rPr>
        <w:t>ána čestn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 xml:space="preserve">mu občanu příležitost k vyjádření jeho stanoviska. </w:t>
      </w:r>
    </w:p>
    <w:p w14:paraId="14B76A10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5.5 O návrhu rozhoduje Zastupitelstvo městské části Praha 8</w:t>
      </w:r>
      <w:r>
        <w:rPr>
          <w:color w:val="FF0000"/>
          <w:sz w:val="19"/>
          <w:szCs w:val="19"/>
          <w:u w:color="FF0000"/>
        </w:rPr>
        <w:t xml:space="preserve"> </w:t>
      </w:r>
      <w:r>
        <w:rPr>
          <w:sz w:val="19"/>
          <w:szCs w:val="19"/>
        </w:rPr>
        <w:t>po posouzení příslušným odborem, Komisí a následn</w:t>
      </w:r>
      <w:r>
        <w:rPr>
          <w:sz w:val="19"/>
          <w:szCs w:val="19"/>
          <w:lang w:val="fr-FR"/>
        </w:rPr>
        <w:t>é</w:t>
      </w:r>
      <w:r>
        <w:rPr>
          <w:sz w:val="19"/>
          <w:szCs w:val="19"/>
        </w:rPr>
        <w:t>m projednání Radou městské části Praha 8.</w:t>
      </w:r>
    </w:p>
    <w:p w14:paraId="14B76A11" w14:textId="77777777" w:rsidR="00525395" w:rsidRDefault="00DF34E5">
      <w:pPr>
        <w:shd w:val="clear" w:color="auto" w:fill="FFFFFF"/>
        <w:spacing w:after="0" w:line="276" w:lineRule="auto"/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Č</w:t>
      </w:r>
      <w:r>
        <w:rPr>
          <w:b/>
          <w:bCs/>
          <w:sz w:val="19"/>
          <w:szCs w:val="19"/>
          <w:lang w:val="pt-PT"/>
        </w:rPr>
        <w:t>l. 7</w:t>
      </w:r>
    </w:p>
    <w:p w14:paraId="14B76A12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b/>
          <w:bCs/>
          <w:sz w:val="19"/>
          <w:szCs w:val="19"/>
        </w:rPr>
        <w:t>Účinnost</w:t>
      </w:r>
    </w:p>
    <w:p w14:paraId="14B76A13" w14:textId="77777777" w:rsidR="00525395" w:rsidRDefault="00DF34E5">
      <w:pPr>
        <w:shd w:val="clear" w:color="auto" w:fill="FFFFFF"/>
        <w:spacing w:after="222" w:line="276" w:lineRule="auto"/>
        <w:jc w:val="both"/>
        <w:rPr>
          <w:sz w:val="19"/>
          <w:szCs w:val="19"/>
        </w:rPr>
      </w:pPr>
      <w:r>
        <w:rPr>
          <w:sz w:val="19"/>
          <w:szCs w:val="19"/>
        </w:rPr>
        <w:t>7.1 Tato Pravidla nabývají účinnosti dnem schválení Zastupitelstvem městské části Praha 8.</w:t>
      </w:r>
    </w:p>
    <w:p w14:paraId="14B76A14" w14:textId="77777777" w:rsidR="00525395" w:rsidRDefault="00DF34E5">
      <w:pPr>
        <w:shd w:val="clear" w:color="auto" w:fill="FFFFFF"/>
        <w:spacing w:after="222" w:line="276" w:lineRule="auto"/>
        <w:jc w:val="both"/>
      </w:pPr>
      <w:r>
        <w:rPr>
          <w:sz w:val="19"/>
          <w:szCs w:val="19"/>
        </w:rPr>
        <w:t>7.2 Čestná občanství udělená před nabytím účinnosti těchto Pravidel zůstávají zachová</w:t>
      </w:r>
      <w:r>
        <w:rPr>
          <w:sz w:val="19"/>
          <w:szCs w:val="19"/>
          <w:lang w:val="it-IT"/>
        </w:rPr>
        <w:t>na.</w:t>
      </w:r>
    </w:p>
    <w:sectPr w:rsidR="00525395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76A17" w14:textId="77777777" w:rsidR="00DF34E5" w:rsidRDefault="00DF34E5">
      <w:pPr>
        <w:spacing w:after="0" w:line="240" w:lineRule="auto"/>
      </w:pPr>
      <w:r>
        <w:separator/>
      </w:r>
    </w:p>
  </w:endnote>
  <w:endnote w:type="continuationSeparator" w:id="0">
    <w:p w14:paraId="14B76A18" w14:textId="77777777" w:rsidR="00DF34E5" w:rsidRDefault="00DF3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76A1A" w14:textId="77777777" w:rsidR="00525395" w:rsidRDefault="00525395">
    <w:pPr>
      <w:pStyle w:val="Zhlavazpa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B76A15" w14:textId="77777777" w:rsidR="00DF34E5" w:rsidRDefault="00DF34E5">
      <w:pPr>
        <w:spacing w:after="0" w:line="240" w:lineRule="auto"/>
      </w:pPr>
      <w:r>
        <w:separator/>
      </w:r>
    </w:p>
  </w:footnote>
  <w:footnote w:type="continuationSeparator" w:id="0">
    <w:p w14:paraId="14B76A16" w14:textId="77777777" w:rsidR="00DF34E5" w:rsidRDefault="00DF3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76A19" w14:textId="77777777" w:rsidR="00525395" w:rsidRDefault="00525395">
    <w:pPr>
      <w:pStyle w:val="Zhlavazpa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F03D72"/>
    <w:multiLevelType w:val="hybridMultilevel"/>
    <w:tmpl w:val="5EECFA2A"/>
    <w:numStyleLink w:val="Importovanstyl2"/>
  </w:abstractNum>
  <w:abstractNum w:abstractNumId="1" w15:restartNumberingAfterBreak="0">
    <w:nsid w:val="32BE4F99"/>
    <w:multiLevelType w:val="multilevel"/>
    <w:tmpl w:val="CB10BE6A"/>
    <w:styleLink w:val="Importovanstyl1"/>
    <w:lvl w:ilvl="0">
      <w:start w:val="1"/>
      <w:numFmt w:val="decimal"/>
      <w:lvlText w:val="%1."/>
      <w:lvlJc w:val="left"/>
      <w:pPr>
        <w:ind w:left="311" w:hanging="3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0D4280D"/>
    <w:multiLevelType w:val="multilevel"/>
    <w:tmpl w:val="CB10BE6A"/>
    <w:numStyleLink w:val="Importovanstyl1"/>
  </w:abstractNum>
  <w:abstractNum w:abstractNumId="3" w15:restartNumberingAfterBreak="0">
    <w:nsid w:val="6D1F0580"/>
    <w:multiLevelType w:val="hybridMultilevel"/>
    <w:tmpl w:val="5EECFA2A"/>
    <w:styleLink w:val="Importovanstyl2"/>
    <w:lvl w:ilvl="0" w:tplc="BFBC34FA">
      <w:start w:val="1"/>
      <w:numFmt w:val="bullet"/>
      <w:lvlText w:val="·"/>
      <w:lvlJc w:val="left"/>
      <w:pPr>
        <w:ind w:left="72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AB78A51E">
      <w:start w:val="1"/>
      <w:numFmt w:val="bullet"/>
      <w:lvlText w:val="o"/>
      <w:lvlJc w:val="left"/>
      <w:pPr>
        <w:ind w:left="72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EBAA944">
      <w:start w:val="1"/>
      <w:numFmt w:val="bullet"/>
      <w:lvlText w:val="▪"/>
      <w:lvlJc w:val="left"/>
      <w:pPr>
        <w:tabs>
          <w:tab w:val="left" w:pos="720"/>
        </w:tabs>
        <w:ind w:left="144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0E0C54DE">
      <w:start w:val="1"/>
      <w:numFmt w:val="bullet"/>
      <w:lvlText w:val="▪"/>
      <w:lvlJc w:val="left"/>
      <w:pPr>
        <w:tabs>
          <w:tab w:val="left" w:pos="720"/>
        </w:tabs>
        <w:ind w:left="216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1AEEF24">
      <w:start w:val="1"/>
      <w:numFmt w:val="bullet"/>
      <w:lvlText w:val="▪"/>
      <w:lvlJc w:val="left"/>
      <w:pPr>
        <w:tabs>
          <w:tab w:val="left" w:pos="720"/>
        </w:tabs>
        <w:ind w:left="288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F660B26">
      <w:start w:val="1"/>
      <w:numFmt w:val="bullet"/>
      <w:lvlText w:val="▪"/>
      <w:lvlJc w:val="left"/>
      <w:pPr>
        <w:tabs>
          <w:tab w:val="left" w:pos="720"/>
        </w:tabs>
        <w:ind w:left="360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195426BC">
      <w:start w:val="1"/>
      <w:numFmt w:val="bullet"/>
      <w:lvlText w:val="▪"/>
      <w:lvlJc w:val="left"/>
      <w:pPr>
        <w:tabs>
          <w:tab w:val="left" w:pos="720"/>
        </w:tabs>
        <w:ind w:left="432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68B8F7C2">
      <w:start w:val="1"/>
      <w:numFmt w:val="bullet"/>
      <w:lvlText w:val="▪"/>
      <w:lvlJc w:val="left"/>
      <w:pPr>
        <w:tabs>
          <w:tab w:val="left" w:pos="720"/>
        </w:tabs>
        <w:ind w:left="504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E4CC97C">
      <w:start w:val="1"/>
      <w:numFmt w:val="bullet"/>
      <w:lvlText w:val="▪"/>
      <w:lvlJc w:val="left"/>
      <w:pPr>
        <w:tabs>
          <w:tab w:val="left" w:pos="720"/>
        </w:tabs>
        <w:ind w:left="5760" w:hanging="7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395"/>
    <w:rsid w:val="001C37B9"/>
    <w:rsid w:val="00525395"/>
    <w:rsid w:val="00666443"/>
    <w:rsid w:val="009B15C6"/>
    <w:rsid w:val="009E75CF"/>
    <w:rsid w:val="00CB27D8"/>
    <w:rsid w:val="00D51BD1"/>
    <w:rsid w:val="00DF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69F5"/>
  <w15:docId w15:val="{137CBBAC-4EA2-4D91-A405-4DDDEC75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Odstavecseseznamem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ovanstyl1">
    <w:name w:val="Importovaný styl 1"/>
    <w:pPr>
      <w:numPr>
        <w:numId w:val="1"/>
      </w:numPr>
    </w:pPr>
  </w:style>
  <w:style w:type="numbering" w:customStyle="1" w:styleId="Importovanstyl2">
    <w:name w:val="Importovaný styl 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635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Plachá Radka (P8)</cp:lastModifiedBy>
  <cp:revision>7</cp:revision>
  <dcterms:created xsi:type="dcterms:W3CDTF">2020-11-05T16:31:00Z</dcterms:created>
  <dcterms:modified xsi:type="dcterms:W3CDTF">2020-12-17T06:32:00Z</dcterms:modified>
</cp:coreProperties>
</file>