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784723" w14:textId="77777777" w:rsidR="005B56CC" w:rsidRPr="00170303" w:rsidRDefault="00290059" w:rsidP="005A33CA">
      <w:pPr>
        <w:jc w:val="center"/>
        <w:rPr>
          <w:rFonts w:ascii="Times New Roman" w:hAnsi="Times New Roman" w:cs="Times New Roman"/>
          <w:sz w:val="28"/>
          <w:szCs w:val="28"/>
        </w:rPr>
      </w:pPr>
      <w:r w:rsidRPr="00170303">
        <w:rPr>
          <w:rFonts w:ascii="Times New Roman" w:hAnsi="Times New Roman" w:cs="Times New Roman"/>
          <w:sz w:val="28"/>
          <w:szCs w:val="28"/>
        </w:rPr>
        <w:t>Důvodová zpráva</w:t>
      </w:r>
    </w:p>
    <w:p w14:paraId="454E0F16" w14:textId="77777777" w:rsidR="005A33CA" w:rsidRPr="00684F6C" w:rsidRDefault="005A33CA" w:rsidP="005A33C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3BC5FD8" w14:textId="25074A7D" w:rsidR="0022480A" w:rsidRPr="00684F6C" w:rsidRDefault="00290059" w:rsidP="0017030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4F6C">
        <w:rPr>
          <w:rFonts w:ascii="Times New Roman" w:hAnsi="Times New Roman" w:cs="Times New Roman"/>
          <w:sz w:val="24"/>
          <w:szCs w:val="24"/>
        </w:rPr>
        <w:t>Dne 15. května 2002 byla uzavřena mezi MČ Praha 8 a společnost</w:t>
      </w:r>
      <w:r w:rsidR="00F46A1A">
        <w:rPr>
          <w:rFonts w:ascii="Times New Roman" w:hAnsi="Times New Roman" w:cs="Times New Roman"/>
          <w:sz w:val="24"/>
          <w:szCs w:val="24"/>
        </w:rPr>
        <w:t>í BAKARE – GASTROSERVIS, s.r.o.</w:t>
      </w:r>
      <w:r w:rsidR="0022480A" w:rsidRPr="00684F6C">
        <w:rPr>
          <w:rFonts w:ascii="Times New Roman" w:hAnsi="Times New Roman" w:cs="Times New Roman"/>
          <w:sz w:val="24"/>
          <w:szCs w:val="24"/>
        </w:rPr>
        <w:t xml:space="preserve">, nyní COLOSEUM RESTAURANTS s.r.o. </w:t>
      </w:r>
      <w:r w:rsidRPr="00684F6C">
        <w:rPr>
          <w:rFonts w:ascii="Times New Roman" w:hAnsi="Times New Roman" w:cs="Times New Roman"/>
          <w:sz w:val="24"/>
          <w:szCs w:val="24"/>
        </w:rPr>
        <w:t xml:space="preserve">(IČO: 62915797), </w:t>
      </w:r>
      <w:r w:rsidR="00684F6C">
        <w:rPr>
          <w:rFonts w:ascii="Times New Roman" w:hAnsi="Times New Roman" w:cs="Times New Roman"/>
          <w:sz w:val="24"/>
          <w:szCs w:val="24"/>
        </w:rPr>
        <w:br/>
      </w:r>
      <w:r w:rsidRPr="00684F6C">
        <w:rPr>
          <w:rFonts w:ascii="Times New Roman" w:hAnsi="Times New Roman" w:cs="Times New Roman"/>
          <w:sz w:val="24"/>
          <w:szCs w:val="24"/>
        </w:rPr>
        <w:t xml:space="preserve">se sídlem na adrese Opletalova 28, 110 00 Praha 1 – Nové Město, Smlouva o nájmu nebytových prostorů č. SM/2002/0193, týkající se pronájmu nebytových prostorů č. 110 v objektu čp. 780 v k. </w:t>
      </w:r>
      <w:proofErr w:type="spellStart"/>
      <w:r w:rsidRPr="00684F6C">
        <w:rPr>
          <w:rFonts w:ascii="Times New Roman" w:hAnsi="Times New Roman" w:cs="Times New Roman"/>
          <w:sz w:val="24"/>
          <w:szCs w:val="24"/>
        </w:rPr>
        <w:t>ú.</w:t>
      </w:r>
      <w:proofErr w:type="spellEnd"/>
      <w:r w:rsidRPr="00684F6C">
        <w:rPr>
          <w:rFonts w:ascii="Times New Roman" w:hAnsi="Times New Roman" w:cs="Times New Roman"/>
          <w:sz w:val="24"/>
          <w:szCs w:val="24"/>
        </w:rPr>
        <w:t xml:space="preserve"> Čimice a na adrese Čimická 61, 181 00 Praha 8, k účelu využití jako restaurace, sklad, kancelář, výroba a zpracování potravin</w:t>
      </w:r>
      <w:r w:rsidR="007218E0" w:rsidRPr="00684F6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CB5A32E" w14:textId="77777777" w:rsidR="005A33CA" w:rsidRPr="00684F6C" w:rsidRDefault="00B25CAD" w:rsidP="005A33C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4F6C">
        <w:rPr>
          <w:rFonts w:ascii="Times New Roman" w:hAnsi="Times New Roman" w:cs="Times New Roman"/>
          <w:sz w:val="24"/>
          <w:szCs w:val="24"/>
        </w:rPr>
        <w:t xml:space="preserve">V průběhu let </w:t>
      </w:r>
      <w:proofErr w:type="gramStart"/>
      <w:r w:rsidRPr="00684F6C">
        <w:rPr>
          <w:rFonts w:ascii="Times New Roman" w:hAnsi="Times New Roman" w:cs="Times New Roman"/>
          <w:sz w:val="24"/>
          <w:szCs w:val="24"/>
        </w:rPr>
        <w:t>2011 – 2015</w:t>
      </w:r>
      <w:proofErr w:type="gramEnd"/>
      <w:r w:rsidRPr="00684F6C">
        <w:rPr>
          <w:rFonts w:ascii="Times New Roman" w:hAnsi="Times New Roman" w:cs="Times New Roman"/>
          <w:sz w:val="24"/>
          <w:szCs w:val="24"/>
        </w:rPr>
        <w:t xml:space="preserve"> společnost</w:t>
      </w:r>
      <w:r w:rsidR="0022480A" w:rsidRPr="00684F6C">
        <w:rPr>
          <w:rFonts w:ascii="Times New Roman" w:hAnsi="Times New Roman" w:cs="Times New Roman"/>
          <w:sz w:val="24"/>
          <w:szCs w:val="24"/>
        </w:rPr>
        <w:t xml:space="preserve"> z důvodu nízkých tržeb řádně a včas nehradila nájemné a zálohy za služby. Dluh na nájemném vč. služeb, smluvní pokuty a úroků </w:t>
      </w:r>
      <w:r w:rsidR="00684F6C" w:rsidRPr="00684F6C">
        <w:rPr>
          <w:rFonts w:ascii="Times New Roman" w:hAnsi="Times New Roman" w:cs="Times New Roman"/>
          <w:sz w:val="24"/>
          <w:szCs w:val="24"/>
        </w:rPr>
        <w:t xml:space="preserve">a poplatků </w:t>
      </w:r>
      <w:r w:rsidR="0022480A" w:rsidRPr="00684F6C">
        <w:rPr>
          <w:rFonts w:ascii="Times New Roman" w:hAnsi="Times New Roman" w:cs="Times New Roman"/>
          <w:sz w:val="24"/>
          <w:szCs w:val="24"/>
        </w:rPr>
        <w:t xml:space="preserve">z prodlení činil k září 2015 částku ve výši 2 084 957,- Kč. </w:t>
      </w:r>
    </w:p>
    <w:p w14:paraId="1F420104" w14:textId="77777777" w:rsidR="007218E0" w:rsidRPr="00684F6C" w:rsidRDefault="005A33CA" w:rsidP="005A33C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4F6C">
        <w:rPr>
          <w:rFonts w:ascii="Times New Roman" w:hAnsi="Times New Roman" w:cs="Times New Roman"/>
          <w:sz w:val="24"/>
          <w:szCs w:val="24"/>
        </w:rPr>
        <w:t>Na základě výzev právního zástupce městské části Praha 8 uhradila společnost dluh</w:t>
      </w:r>
      <w:r w:rsidR="00684F6C">
        <w:rPr>
          <w:rFonts w:ascii="Times New Roman" w:hAnsi="Times New Roman" w:cs="Times New Roman"/>
          <w:sz w:val="24"/>
          <w:szCs w:val="24"/>
        </w:rPr>
        <w:br/>
      </w:r>
      <w:r w:rsidRPr="00684F6C">
        <w:rPr>
          <w:rFonts w:ascii="Times New Roman" w:hAnsi="Times New Roman" w:cs="Times New Roman"/>
          <w:sz w:val="24"/>
          <w:szCs w:val="24"/>
        </w:rPr>
        <w:t xml:space="preserve">na nájemném vč. služeb za období do 31.12.2015 v plné výši a požádala městskou částí o možnost prominutí smluvních pokut a úroků z prodlení, které činí 1 637 198,70 Kč. </w:t>
      </w:r>
    </w:p>
    <w:p w14:paraId="422DC01C" w14:textId="77777777" w:rsidR="005A33CA" w:rsidRPr="00684F6C" w:rsidRDefault="005A33CA" w:rsidP="005A33C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4F6C">
        <w:rPr>
          <w:rFonts w:ascii="Times New Roman" w:hAnsi="Times New Roman" w:cs="Times New Roman"/>
          <w:sz w:val="24"/>
          <w:szCs w:val="24"/>
        </w:rPr>
        <w:t>K dnešnímu dni neeviduje MČ Praha 8 vůči společnosti COLOS</w:t>
      </w:r>
      <w:r w:rsidR="00684F6C">
        <w:rPr>
          <w:rFonts w:ascii="Times New Roman" w:hAnsi="Times New Roman" w:cs="Times New Roman"/>
          <w:sz w:val="24"/>
          <w:szCs w:val="24"/>
        </w:rPr>
        <w:t>EUM</w:t>
      </w:r>
      <w:r w:rsidRPr="00684F6C">
        <w:rPr>
          <w:rFonts w:ascii="Times New Roman" w:hAnsi="Times New Roman" w:cs="Times New Roman"/>
          <w:sz w:val="24"/>
          <w:szCs w:val="24"/>
        </w:rPr>
        <w:t xml:space="preserve"> RESTAURANTS s.r.o. žádné </w:t>
      </w:r>
      <w:r w:rsidR="00684F6C" w:rsidRPr="00684F6C">
        <w:rPr>
          <w:rFonts w:ascii="Times New Roman" w:hAnsi="Times New Roman" w:cs="Times New Roman"/>
          <w:sz w:val="24"/>
          <w:szCs w:val="24"/>
        </w:rPr>
        <w:t xml:space="preserve">další </w:t>
      </w:r>
      <w:r w:rsidRPr="00684F6C">
        <w:rPr>
          <w:rFonts w:ascii="Times New Roman" w:hAnsi="Times New Roman" w:cs="Times New Roman"/>
          <w:sz w:val="24"/>
          <w:szCs w:val="24"/>
        </w:rPr>
        <w:t xml:space="preserve">pohledávky.  </w:t>
      </w:r>
    </w:p>
    <w:p w14:paraId="702FBADA" w14:textId="77777777" w:rsidR="005A33CA" w:rsidRPr="00684F6C" w:rsidRDefault="00684F6C" w:rsidP="005A33C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4F6C">
        <w:rPr>
          <w:rFonts w:ascii="Times New Roman" w:hAnsi="Times New Roman" w:cs="Times New Roman"/>
          <w:sz w:val="24"/>
          <w:szCs w:val="24"/>
        </w:rPr>
        <w:t xml:space="preserve">Komise Rady městské části Praha 8 pro obecní majetek (+ekonomiku městských organizací) na svém jednání dne 12. dubna 2017 doporučila prominutí smluvních pokut a úroků z prodlení, za podmínky, že s žadatelem bude uzavřena nájemní smlouva na pronájem prostorů sloužících podnikání č. 122 v objektu čp. 780 Čimická 61, 181 00 Praha 8 – Čimice, </w:t>
      </w:r>
      <w:r w:rsidR="001D4C01">
        <w:rPr>
          <w:rFonts w:ascii="Times New Roman" w:hAnsi="Times New Roman" w:cs="Times New Roman"/>
          <w:sz w:val="24"/>
          <w:szCs w:val="24"/>
        </w:rPr>
        <w:br/>
      </w:r>
      <w:r w:rsidRPr="00684F6C">
        <w:rPr>
          <w:rFonts w:ascii="Times New Roman" w:hAnsi="Times New Roman" w:cs="Times New Roman"/>
          <w:sz w:val="24"/>
          <w:szCs w:val="24"/>
        </w:rPr>
        <w:t>a za podmínky, že nájemné za pronájem prostorů bude hrazeno v řádném termínu.</w:t>
      </w:r>
    </w:p>
    <w:p w14:paraId="72201E60" w14:textId="77777777" w:rsidR="00684F6C" w:rsidRPr="00684F6C" w:rsidRDefault="00684F6C" w:rsidP="00684F6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4F6C">
        <w:rPr>
          <w:rFonts w:ascii="Times New Roman" w:hAnsi="Times New Roman" w:cs="Times New Roman"/>
          <w:sz w:val="24"/>
          <w:szCs w:val="24"/>
        </w:rPr>
        <w:t xml:space="preserve">Finanční výbor Zastupitelstva městské části Praha 8 na svém jednání dne 14. srpna 2017 doporučil žadateli neodpustit zákonné úroky a poplatky z prodlení a odpustit pouze smluvní pokuty, a to za podmínky, že s žadatelem bude uzavřena nájemní smlouva na pronájem prostorů sloužících podnikání č. 122 v objektu čp. 780 Čimická 61, 181 00 Praha 8 – Čimice, </w:t>
      </w:r>
      <w:r w:rsidR="001D4C01">
        <w:rPr>
          <w:rFonts w:ascii="Times New Roman" w:hAnsi="Times New Roman" w:cs="Times New Roman"/>
          <w:sz w:val="24"/>
          <w:szCs w:val="24"/>
        </w:rPr>
        <w:br/>
      </w:r>
      <w:r w:rsidRPr="00684F6C">
        <w:rPr>
          <w:rFonts w:ascii="Times New Roman" w:hAnsi="Times New Roman" w:cs="Times New Roman"/>
          <w:sz w:val="24"/>
          <w:szCs w:val="24"/>
        </w:rPr>
        <w:t>a za podmínky, že nájemné za pronájem prostorů bude hrazeno v řádném termínu.</w:t>
      </w:r>
    </w:p>
    <w:p w14:paraId="553A3957" w14:textId="77777777" w:rsidR="00684F6C" w:rsidRPr="00684F6C" w:rsidRDefault="00684F6C" w:rsidP="005A33C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4F6C">
        <w:rPr>
          <w:rFonts w:ascii="Times New Roman" w:hAnsi="Times New Roman" w:cs="Times New Roman"/>
          <w:sz w:val="24"/>
          <w:szCs w:val="24"/>
        </w:rPr>
        <w:t>Smluvní pokuty činí: 1 231 884,93 Kč, úroky a poplatky z prodlení činí: 405 313,77 Kč.</w:t>
      </w:r>
    </w:p>
    <w:p w14:paraId="35B6B12C" w14:textId="19F5642F" w:rsidR="00684F6C" w:rsidRDefault="00684F6C" w:rsidP="005A33C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4F6C">
        <w:rPr>
          <w:rFonts w:ascii="Times New Roman" w:hAnsi="Times New Roman" w:cs="Times New Roman"/>
          <w:sz w:val="24"/>
          <w:szCs w:val="24"/>
        </w:rPr>
        <w:t>Rad</w:t>
      </w:r>
      <w:r w:rsidR="00170303">
        <w:rPr>
          <w:rFonts w:ascii="Times New Roman" w:hAnsi="Times New Roman" w:cs="Times New Roman"/>
          <w:sz w:val="24"/>
          <w:szCs w:val="24"/>
        </w:rPr>
        <w:t>a</w:t>
      </w:r>
      <w:r w:rsidRPr="00684F6C">
        <w:rPr>
          <w:rFonts w:ascii="Times New Roman" w:hAnsi="Times New Roman" w:cs="Times New Roman"/>
          <w:sz w:val="24"/>
          <w:szCs w:val="24"/>
        </w:rPr>
        <w:t xml:space="preserve"> městské části Praha 8 </w:t>
      </w:r>
      <w:r w:rsidR="00170303">
        <w:rPr>
          <w:rFonts w:ascii="Times New Roman" w:hAnsi="Times New Roman" w:cs="Times New Roman"/>
          <w:sz w:val="24"/>
          <w:szCs w:val="24"/>
        </w:rPr>
        <w:t xml:space="preserve">svým usnesením č. </w:t>
      </w:r>
      <w:proofErr w:type="spellStart"/>
      <w:r w:rsidR="00170303">
        <w:rPr>
          <w:rFonts w:ascii="Times New Roman" w:hAnsi="Times New Roman" w:cs="Times New Roman"/>
          <w:sz w:val="24"/>
          <w:szCs w:val="24"/>
        </w:rPr>
        <w:t>Usn</w:t>
      </w:r>
      <w:proofErr w:type="spellEnd"/>
      <w:r w:rsidR="00170303">
        <w:rPr>
          <w:rFonts w:ascii="Times New Roman" w:hAnsi="Times New Roman" w:cs="Times New Roman"/>
          <w:sz w:val="24"/>
          <w:szCs w:val="24"/>
        </w:rPr>
        <w:t xml:space="preserve"> RMC 0508/2017 ze dne 30. 8. 2017 souhlasila s </w:t>
      </w:r>
      <w:r w:rsidRPr="00684F6C">
        <w:rPr>
          <w:rFonts w:ascii="Times New Roman" w:hAnsi="Times New Roman" w:cs="Times New Roman"/>
          <w:sz w:val="24"/>
          <w:szCs w:val="24"/>
        </w:rPr>
        <w:t>návrh</w:t>
      </w:r>
      <w:r w:rsidR="00170303">
        <w:rPr>
          <w:rFonts w:ascii="Times New Roman" w:hAnsi="Times New Roman" w:cs="Times New Roman"/>
          <w:sz w:val="24"/>
          <w:szCs w:val="24"/>
        </w:rPr>
        <w:t>em</w:t>
      </w:r>
      <w:r w:rsidRPr="00684F6C">
        <w:rPr>
          <w:rFonts w:ascii="Times New Roman" w:hAnsi="Times New Roman" w:cs="Times New Roman"/>
          <w:sz w:val="24"/>
          <w:szCs w:val="24"/>
        </w:rPr>
        <w:t xml:space="preserve"> prominutí a odpisu dluhu (smluvních pokut) v celkové výši </w:t>
      </w:r>
      <w:r w:rsidR="00170303">
        <w:rPr>
          <w:rFonts w:ascii="Times New Roman" w:hAnsi="Times New Roman" w:cs="Times New Roman"/>
          <w:sz w:val="24"/>
          <w:szCs w:val="24"/>
        </w:rPr>
        <w:br/>
      </w:r>
      <w:r w:rsidRPr="00684F6C">
        <w:rPr>
          <w:rFonts w:ascii="Times New Roman" w:hAnsi="Times New Roman" w:cs="Times New Roman"/>
          <w:sz w:val="24"/>
          <w:szCs w:val="24"/>
        </w:rPr>
        <w:t>1 231 884,93 Kč za společností COLOSEUM RESTAURANTS s.r.o. (IČO: 62915979).</w:t>
      </w:r>
    </w:p>
    <w:p w14:paraId="5EF4009E" w14:textId="23C169EA" w:rsidR="00F46A1A" w:rsidRDefault="00F46A1A" w:rsidP="00F46A1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Dne 29. listopadu 2017 bude Radě městské části Praha 8 předložena nájemní smlouva o nájmu prostoru sloužícího podnikání č. 122, v objektu čp. 780, v k. </w:t>
      </w:r>
      <w:proofErr w:type="spellStart"/>
      <w:r>
        <w:rPr>
          <w:rFonts w:ascii="Times New Roman" w:hAnsi="Times New Roman" w:cs="Times New Roman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Čimice a na adrese Čimická 61, 181 00 Praha 8, s účinností od 1. prosince 2017, s výše uvedeným nájemcem. V případě, že nájemce nebude řádně a v plné výši hradit nájemné za prostory č. 110 a č. 122, v objektu čp. 780, v k. </w:t>
      </w:r>
      <w:proofErr w:type="spellStart"/>
      <w:r>
        <w:rPr>
          <w:rFonts w:ascii="Times New Roman" w:hAnsi="Times New Roman" w:cs="Times New Roman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Čimice a na adrese Čimická 61, 181 00 Praha 8 po dobu minimálně 3 let, bude městská část Praha 8 požadovat po nájemci zaplacení smluvní pokuty ve výši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1 231 884,93 Kč, a úroků a poplatků z prodlení ve výši 405 313,77 Kč.</w:t>
      </w:r>
    </w:p>
    <w:p w14:paraId="51C8A595" w14:textId="77777777" w:rsidR="00F46A1A" w:rsidRDefault="00F46A1A" w:rsidP="00F46A1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611134C" w14:textId="77777777" w:rsidR="00F46A1A" w:rsidRPr="00684F6C" w:rsidRDefault="00F46A1A" w:rsidP="005A33C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CB7B469" w14:textId="77777777" w:rsidR="00684F6C" w:rsidRPr="00684F6C" w:rsidRDefault="00684F6C" w:rsidP="005A33C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684F6C" w:rsidRPr="00684F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059"/>
    <w:rsid w:val="00170303"/>
    <w:rsid w:val="001D4C01"/>
    <w:rsid w:val="0022480A"/>
    <w:rsid w:val="00290059"/>
    <w:rsid w:val="005A33CA"/>
    <w:rsid w:val="005B56CC"/>
    <w:rsid w:val="00656A8E"/>
    <w:rsid w:val="00684F6C"/>
    <w:rsid w:val="007218E0"/>
    <w:rsid w:val="00B25CAD"/>
    <w:rsid w:val="00F46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157A8"/>
  <w15:chartTrackingRefBased/>
  <w15:docId w15:val="{D980B467-DC8F-4EB8-83A9-F9EC6DA8E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61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414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Víšková</dc:creator>
  <cp:keywords/>
  <dc:description/>
  <cp:lastModifiedBy>Hanák Kamil (P8)</cp:lastModifiedBy>
  <cp:revision>4</cp:revision>
  <dcterms:created xsi:type="dcterms:W3CDTF">2017-09-04T12:32:00Z</dcterms:created>
  <dcterms:modified xsi:type="dcterms:W3CDTF">2017-11-21T09:33:00Z</dcterms:modified>
</cp:coreProperties>
</file>